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D6DBB" w14:textId="5F243B62" w:rsidR="00D2378D" w:rsidRDefault="00D2378D" w:rsidP="00D2378D">
      <w:pPr>
        <w:pStyle w:val="Body2"/>
        <w:shd w:val="clear" w:color="auto" w:fill="FFFFFF"/>
        <w:spacing w:after="0"/>
        <w:jc w:val="center"/>
        <w:rPr>
          <w:b/>
          <w:bCs/>
          <w:noProof/>
          <w:sz w:val="24"/>
          <w:szCs w:val="24"/>
          <w:lang w:val="lt-LT"/>
        </w:rPr>
      </w:pPr>
    </w:p>
    <w:p w14:paraId="348990F5" w14:textId="7A776729" w:rsidR="00BF4F1F" w:rsidRPr="00EA4B28" w:rsidRDefault="00BF4F1F" w:rsidP="00D2378D">
      <w:pPr>
        <w:pStyle w:val="Body2"/>
        <w:shd w:val="clear" w:color="auto" w:fill="FFFFFF"/>
        <w:spacing w:after="0"/>
        <w:jc w:val="center"/>
        <w:rPr>
          <w:noProof/>
          <w:lang w:val="lt-LT"/>
        </w:rPr>
      </w:pPr>
      <w:r w:rsidRPr="00EA4B28">
        <w:rPr>
          <w:b/>
          <w:bCs/>
          <w:noProof/>
          <w:sz w:val="24"/>
          <w:szCs w:val="24"/>
          <w:lang w:val="lt-LT"/>
        </w:rPr>
        <w:t>TECHNINĖ SPECIFIKACIJA</w:t>
      </w:r>
    </w:p>
    <w:p w14:paraId="1C8AE03F" w14:textId="77777777" w:rsidR="00BF4F1F" w:rsidRPr="00EA4B28" w:rsidRDefault="00BF4F1F" w:rsidP="00D2378D">
      <w:pPr>
        <w:pStyle w:val="Body2"/>
        <w:shd w:val="clear" w:color="auto" w:fill="FFFFFF"/>
        <w:spacing w:after="0"/>
        <w:jc w:val="center"/>
        <w:rPr>
          <w:b/>
          <w:bCs/>
          <w:noProof/>
          <w:sz w:val="24"/>
          <w:szCs w:val="24"/>
          <w:lang w:val="lt-LT"/>
        </w:rPr>
      </w:pPr>
    </w:p>
    <w:p w14:paraId="16C9912E" w14:textId="0C0715E4" w:rsidR="00BF4F1F" w:rsidRPr="00EA4B28" w:rsidRDefault="00BF4F1F" w:rsidP="00D2378D">
      <w:pPr>
        <w:pStyle w:val="Body2"/>
        <w:shd w:val="clear" w:color="auto" w:fill="FFFFFF"/>
        <w:spacing w:after="0"/>
        <w:jc w:val="center"/>
        <w:rPr>
          <w:b/>
          <w:bCs/>
          <w:noProof/>
          <w:sz w:val="24"/>
          <w:szCs w:val="24"/>
          <w:lang w:val="lt-LT"/>
        </w:rPr>
      </w:pPr>
      <w:r w:rsidRPr="00EA4B28">
        <w:rPr>
          <w:b/>
          <w:bCs/>
          <w:noProof/>
          <w:sz w:val="24"/>
          <w:szCs w:val="24"/>
          <w:lang w:val="lt-LT"/>
        </w:rPr>
        <w:t>PACIENTŲ PERVEŽIMO PASLAUGOS</w:t>
      </w:r>
      <w:r w:rsidR="00513E71">
        <w:rPr>
          <w:b/>
          <w:bCs/>
          <w:noProof/>
          <w:sz w:val="24"/>
          <w:szCs w:val="24"/>
          <w:lang w:val="lt-LT"/>
        </w:rPr>
        <w:t xml:space="preserve"> GMP AUTOMOBILIU</w:t>
      </w:r>
    </w:p>
    <w:p w14:paraId="3A8D591C" w14:textId="77777777" w:rsidR="00BE128E" w:rsidRPr="00EA4B28" w:rsidRDefault="00BE128E" w:rsidP="000E7768">
      <w:pPr>
        <w:pStyle w:val="Body2"/>
        <w:shd w:val="clear" w:color="auto" w:fill="FFFFFF"/>
        <w:spacing w:after="0"/>
        <w:jc w:val="center"/>
        <w:rPr>
          <w:b/>
          <w:bCs/>
          <w:noProof/>
          <w:sz w:val="24"/>
          <w:szCs w:val="24"/>
          <w:lang w:val="lt-LT"/>
        </w:rPr>
      </w:pPr>
    </w:p>
    <w:p w14:paraId="23DE8E51" w14:textId="77777777" w:rsidR="00B71466" w:rsidRPr="00EA4B28" w:rsidRDefault="00B71466" w:rsidP="00B71466">
      <w:pPr>
        <w:pStyle w:val="Body2"/>
        <w:shd w:val="clear" w:color="auto" w:fill="FFFFFF"/>
        <w:spacing w:after="0"/>
        <w:ind w:left="-142" w:firstLine="142"/>
        <w:jc w:val="center"/>
        <w:rPr>
          <w:b/>
          <w:bCs/>
          <w:noProof/>
          <w:sz w:val="24"/>
          <w:szCs w:val="24"/>
          <w:lang w:val="lt-LT"/>
        </w:rPr>
      </w:pPr>
    </w:p>
    <w:p w14:paraId="73104B20" w14:textId="43DD7B14" w:rsidR="00BE128E" w:rsidRPr="00EA4B28" w:rsidRDefault="00BE128E" w:rsidP="00BE128E">
      <w:pPr>
        <w:pStyle w:val="Body2"/>
        <w:shd w:val="clear" w:color="auto" w:fill="FFFFFF"/>
        <w:spacing w:after="0"/>
        <w:ind w:left="426"/>
        <w:jc w:val="left"/>
        <w:rPr>
          <w:b/>
          <w:bCs/>
          <w:noProof/>
          <w:sz w:val="24"/>
          <w:szCs w:val="24"/>
          <w:lang w:val="lt-LT"/>
        </w:rPr>
      </w:pPr>
      <w:r w:rsidRPr="003A0352">
        <w:rPr>
          <w:b/>
          <w:bCs/>
          <w:noProof/>
          <w:sz w:val="24"/>
          <w:szCs w:val="24"/>
          <w:lang w:val="lt-LT"/>
        </w:rPr>
        <w:t>1.</w:t>
      </w:r>
      <w:r w:rsidRPr="00EA4B28">
        <w:rPr>
          <w:noProof/>
          <w:sz w:val="24"/>
          <w:szCs w:val="24"/>
          <w:lang w:val="lt-LT"/>
        </w:rPr>
        <w:t xml:space="preserve"> Viešoji įstaiga Respublikinė Klaipėdos ligoninė (toliau – P</w:t>
      </w:r>
      <w:r w:rsidR="004B4C17" w:rsidRPr="00EA4B28">
        <w:rPr>
          <w:noProof/>
          <w:sz w:val="24"/>
          <w:szCs w:val="24"/>
          <w:lang w:val="lt-LT"/>
        </w:rPr>
        <w:t>aslaugų gavėjas</w:t>
      </w:r>
      <w:r w:rsidRPr="00EA4B28">
        <w:rPr>
          <w:noProof/>
          <w:sz w:val="24"/>
          <w:szCs w:val="24"/>
          <w:lang w:val="lt-LT"/>
        </w:rPr>
        <w:t>) numato įsigyti          pacientų pervežimo paslaugą</w:t>
      </w:r>
      <w:r w:rsidR="00C477D7">
        <w:rPr>
          <w:noProof/>
          <w:sz w:val="24"/>
          <w:szCs w:val="24"/>
          <w:lang w:val="lt-LT"/>
        </w:rPr>
        <w:t xml:space="preserve"> GMP auomobiliu</w:t>
      </w:r>
      <w:r w:rsidRPr="00EA4B28">
        <w:rPr>
          <w:noProof/>
          <w:sz w:val="24"/>
          <w:szCs w:val="24"/>
          <w:lang w:val="lt-LT"/>
        </w:rPr>
        <w:t>.</w:t>
      </w:r>
    </w:p>
    <w:p w14:paraId="57D7FA57" w14:textId="77777777" w:rsidR="00BF4F1F" w:rsidRPr="00EA4B28" w:rsidRDefault="00BF4F1F" w:rsidP="00BE128E">
      <w:pPr>
        <w:pStyle w:val="Body2"/>
        <w:shd w:val="clear" w:color="auto" w:fill="FFFFFF"/>
        <w:spacing w:after="0"/>
        <w:rPr>
          <w:b/>
          <w:bCs/>
          <w:noProof/>
          <w:sz w:val="24"/>
          <w:szCs w:val="24"/>
          <w:lang w:val="lt-LT"/>
        </w:rPr>
      </w:pPr>
    </w:p>
    <w:tbl>
      <w:tblPr>
        <w:tblStyle w:val="TableGrid"/>
        <w:tblW w:w="9474" w:type="dxa"/>
        <w:tblInd w:w="421" w:type="dxa"/>
        <w:tblLook w:val="04A0" w:firstRow="1" w:lastRow="0" w:firstColumn="1" w:lastColumn="0" w:noHBand="0" w:noVBand="1"/>
      </w:tblPr>
      <w:tblGrid>
        <w:gridCol w:w="910"/>
        <w:gridCol w:w="4386"/>
        <w:gridCol w:w="1337"/>
        <w:gridCol w:w="2841"/>
      </w:tblGrid>
      <w:tr w:rsidR="00CD6586" w:rsidRPr="00EA4B28" w14:paraId="6E14FB3B" w14:textId="4C122E1B" w:rsidTr="00D2378D">
        <w:tc>
          <w:tcPr>
            <w:tcW w:w="910" w:type="dxa"/>
          </w:tcPr>
          <w:p w14:paraId="07D67350" w14:textId="77777777" w:rsidR="00CD6586" w:rsidRPr="00EA4B28" w:rsidRDefault="00CD6586" w:rsidP="00BF4F1F">
            <w:pPr>
              <w:pStyle w:val="Body2"/>
              <w:jc w:val="center"/>
              <w:rPr>
                <w:b/>
                <w:bCs/>
                <w:noProof/>
                <w:sz w:val="24"/>
                <w:szCs w:val="24"/>
                <w:lang w:val="lt-LT"/>
              </w:rPr>
            </w:pPr>
          </w:p>
          <w:p w14:paraId="64DECEDB" w14:textId="3424EE4B" w:rsidR="00CD6586" w:rsidRPr="00EA4B28" w:rsidRDefault="00CD6586" w:rsidP="00BF4F1F">
            <w:pPr>
              <w:pStyle w:val="Body2"/>
              <w:jc w:val="center"/>
              <w:rPr>
                <w:b/>
                <w:bCs/>
                <w:noProof/>
                <w:sz w:val="24"/>
                <w:szCs w:val="24"/>
                <w:lang w:val="lt-LT"/>
              </w:rPr>
            </w:pPr>
            <w:r w:rsidRPr="00EA4B28">
              <w:rPr>
                <w:b/>
                <w:bCs/>
                <w:noProof/>
                <w:sz w:val="24"/>
                <w:szCs w:val="24"/>
                <w:lang w:val="lt-LT"/>
              </w:rPr>
              <w:t>Eil.Nr.</w:t>
            </w:r>
          </w:p>
          <w:p w14:paraId="0FA7C3E7" w14:textId="1CD37187" w:rsidR="00CD6586" w:rsidRPr="00EA4B28" w:rsidRDefault="00CD6586" w:rsidP="00BF4F1F">
            <w:pPr>
              <w:pStyle w:val="Body2"/>
              <w:jc w:val="center"/>
              <w:rPr>
                <w:b/>
                <w:bCs/>
                <w:noProof/>
                <w:sz w:val="24"/>
                <w:szCs w:val="24"/>
                <w:lang w:val="lt-LT"/>
              </w:rPr>
            </w:pPr>
          </w:p>
        </w:tc>
        <w:tc>
          <w:tcPr>
            <w:tcW w:w="4386" w:type="dxa"/>
          </w:tcPr>
          <w:p w14:paraId="663E46C2" w14:textId="77777777" w:rsidR="00CD6586" w:rsidRPr="00EA4B28" w:rsidRDefault="00CD6586" w:rsidP="00BF4F1F">
            <w:pPr>
              <w:pStyle w:val="Body2"/>
              <w:spacing w:after="0"/>
              <w:jc w:val="center"/>
              <w:rPr>
                <w:b/>
                <w:bCs/>
                <w:noProof/>
                <w:sz w:val="24"/>
                <w:szCs w:val="24"/>
                <w:lang w:val="lt-LT"/>
              </w:rPr>
            </w:pPr>
          </w:p>
          <w:p w14:paraId="32131E34" w14:textId="417AFDAF" w:rsidR="00CD6586" w:rsidRPr="00EA4B28" w:rsidRDefault="00CD6586" w:rsidP="00B71466">
            <w:pPr>
              <w:pStyle w:val="Body2"/>
              <w:spacing w:after="0"/>
              <w:ind w:left="-583" w:firstLine="567"/>
              <w:jc w:val="center"/>
              <w:rPr>
                <w:b/>
                <w:bCs/>
                <w:noProof/>
                <w:sz w:val="24"/>
                <w:szCs w:val="24"/>
                <w:lang w:val="lt-LT"/>
              </w:rPr>
            </w:pPr>
            <w:r w:rsidRPr="00EA4B28">
              <w:rPr>
                <w:b/>
                <w:bCs/>
                <w:noProof/>
                <w:sz w:val="24"/>
                <w:szCs w:val="24"/>
                <w:lang w:val="lt-LT"/>
              </w:rPr>
              <w:t>Paslaugų pavadinimas</w:t>
            </w:r>
          </w:p>
        </w:tc>
        <w:tc>
          <w:tcPr>
            <w:tcW w:w="1337" w:type="dxa"/>
          </w:tcPr>
          <w:p w14:paraId="2EDFF0BA" w14:textId="77777777" w:rsidR="00CD6586" w:rsidRPr="00EA4B28" w:rsidRDefault="00CD6586" w:rsidP="00BF4F1F">
            <w:pPr>
              <w:pStyle w:val="Body2"/>
              <w:spacing w:after="0"/>
              <w:jc w:val="center"/>
              <w:rPr>
                <w:b/>
                <w:bCs/>
                <w:noProof/>
                <w:sz w:val="24"/>
                <w:szCs w:val="24"/>
                <w:lang w:val="lt-LT"/>
              </w:rPr>
            </w:pPr>
          </w:p>
          <w:p w14:paraId="227A8DF4" w14:textId="7E2D6746" w:rsidR="00CD6586" w:rsidRPr="00EA4B28" w:rsidRDefault="00CD6586" w:rsidP="00BF4F1F">
            <w:pPr>
              <w:pStyle w:val="Body2"/>
              <w:spacing w:after="0"/>
              <w:jc w:val="center"/>
              <w:rPr>
                <w:b/>
                <w:bCs/>
                <w:noProof/>
                <w:sz w:val="24"/>
                <w:szCs w:val="24"/>
                <w:lang w:val="lt-LT"/>
              </w:rPr>
            </w:pPr>
            <w:r w:rsidRPr="00EA4B28">
              <w:rPr>
                <w:b/>
                <w:bCs/>
                <w:noProof/>
                <w:sz w:val="24"/>
                <w:szCs w:val="24"/>
                <w:lang w:val="lt-LT"/>
              </w:rPr>
              <w:t>Mato. Vnt.</w:t>
            </w:r>
          </w:p>
        </w:tc>
        <w:tc>
          <w:tcPr>
            <w:tcW w:w="2841" w:type="dxa"/>
          </w:tcPr>
          <w:p w14:paraId="083DEC69" w14:textId="77777777" w:rsidR="00CD6586" w:rsidRPr="00EA4B28" w:rsidRDefault="00CD6586" w:rsidP="00B71466">
            <w:pPr>
              <w:pStyle w:val="Body2"/>
              <w:spacing w:after="0"/>
              <w:ind w:firstLine="112"/>
              <w:jc w:val="center"/>
              <w:rPr>
                <w:b/>
                <w:bCs/>
                <w:noProof/>
                <w:sz w:val="24"/>
                <w:szCs w:val="24"/>
                <w:lang w:val="lt-LT"/>
              </w:rPr>
            </w:pPr>
          </w:p>
          <w:p w14:paraId="4AA3368F" w14:textId="18C539CE" w:rsidR="00CD6586" w:rsidRPr="00EA4B28" w:rsidRDefault="00EA4B28" w:rsidP="00B71466">
            <w:pPr>
              <w:pStyle w:val="Body2"/>
              <w:spacing w:after="0"/>
              <w:ind w:firstLine="112"/>
              <w:jc w:val="center"/>
              <w:rPr>
                <w:b/>
                <w:bCs/>
                <w:noProof/>
                <w:sz w:val="24"/>
                <w:szCs w:val="24"/>
                <w:lang w:val="lt-LT"/>
              </w:rPr>
            </w:pPr>
            <w:r>
              <w:rPr>
                <w:b/>
                <w:bCs/>
                <w:noProof/>
                <w:sz w:val="24"/>
                <w:szCs w:val="24"/>
                <w:lang w:val="lt-LT"/>
              </w:rPr>
              <w:t>Maksimalus</w:t>
            </w:r>
            <w:r w:rsidRPr="00EA4B28">
              <w:rPr>
                <w:b/>
                <w:bCs/>
                <w:noProof/>
                <w:sz w:val="24"/>
                <w:szCs w:val="24"/>
                <w:lang w:val="lt-LT"/>
              </w:rPr>
              <w:t xml:space="preserve"> </w:t>
            </w:r>
            <w:r w:rsidR="00CD6586" w:rsidRPr="00EA4B28">
              <w:rPr>
                <w:b/>
                <w:bCs/>
                <w:noProof/>
                <w:sz w:val="24"/>
                <w:szCs w:val="24"/>
                <w:lang w:val="lt-LT"/>
              </w:rPr>
              <w:t>36 mėn. kiekis*</w:t>
            </w:r>
          </w:p>
          <w:p w14:paraId="707F9D4B" w14:textId="6DD618FF" w:rsidR="00CD6586" w:rsidRPr="00EA4B28" w:rsidRDefault="00CD6586" w:rsidP="000E7768">
            <w:pPr>
              <w:pStyle w:val="Body2"/>
              <w:spacing w:after="0"/>
              <w:ind w:firstLine="112"/>
              <w:jc w:val="center"/>
              <w:rPr>
                <w:b/>
                <w:bCs/>
                <w:noProof/>
                <w:sz w:val="24"/>
                <w:szCs w:val="24"/>
                <w:lang w:val="lt-LT"/>
              </w:rPr>
            </w:pPr>
          </w:p>
        </w:tc>
      </w:tr>
      <w:tr w:rsidR="00CD6586" w:rsidRPr="00EA4B28" w14:paraId="6E1AFAAF" w14:textId="6AC23E21" w:rsidTr="00D2378D">
        <w:tc>
          <w:tcPr>
            <w:tcW w:w="910" w:type="dxa"/>
          </w:tcPr>
          <w:p w14:paraId="6E1E0235" w14:textId="032A7440" w:rsidR="00CD6586" w:rsidRPr="00EA4B28" w:rsidRDefault="00CD6586" w:rsidP="00BF4F1F">
            <w:pPr>
              <w:pStyle w:val="Body2"/>
              <w:spacing w:after="0"/>
              <w:jc w:val="center"/>
              <w:rPr>
                <w:noProof/>
                <w:lang w:val="lt-LT"/>
              </w:rPr>
            </w:pPr>
            <w:r w:rsidRPr="00EA4B28">
              <w:rPr>
                <w:noProof/>
                <w:lang w:val="lt-LT"/>
              </w:rPr>
              <w:t xml:space="preserve">1. </w:t>
            </w:r>
          </w:p>
        </w:tc>
        <w:tc>
          <w:tcPr>
            <w:tcW w:w="8564" w:type="dxa"/>
            <w:gridSpan w:val="3"/>
          </w:tcPr>
          <w:p w14:paraId="2408576C" w14:textId="77777777" w:rsidR="00CD6586" w:rsidRPr="00EA4B28" w:rsidRDefault="00CD6586" w:rsidP="00B71466">
            <w:pPr>
              <w:pStyle w:val="Body2"/>
              <w:spacing w:after="0"/>
              <w:jc w:val="left"/>
              <w:rPr>
                <w:b/>
                <w:bCs/>
                <w:noProof/>
                <w:lang w:val="lt-LT"/>
              </w:rPr>
            </w:pPr>
            <w:r w:rsidRPr="00EA4B28">
              <w:rPr>
                <w:b/>
                <w:bCs/>
                <w:noProof/>
                <w:lang w:val="lt-LT"/>
              </w:rPr>
              <w:t>Pacientų Pervežimo  paslaugos</w:t>
            </w:r>
          </w:p>
          <w:p w14:paraId="38D669CE" w14:textId="77777777" w:rsidR="00CD6586" w:rsidRPr="00EA4B28" w:rsidRDefault="00CD6586" w:rsidP="00B71466">
            <w:pPr>
              <w:pStyle w:val="Body2"/>
              <w:spacing w:after="0"/>
              <w:jc w:val="left"/>
              <w:rPr>
                <w:noProof/>
                <w:lang w:val="lt-LT"/>
              </w:rPr>
            </w:pPr>
          </w:p>
        </w:tc>
      </w:tr>
      <w:tr w:rsidR="00CD6586" w:rsidRPr="00EA4B28" w14:paraId="2E8FE44D" w14:textId="14A5DA4E" w:rsidTr="00D2378D">
        <w:tc>
          <w:tcPr>
            <w:tcW w:w="910" w:type="dxa"/>
          </w:tcPr>
          <w:p w14:paraId="6F0EA395" w14:textId="73BA13D5" w:rsidR="00CD6586" w:rsidRPr="00EA4B28" w:rsidRDefault="00CD6586" w:rsidP="00BF4F1F">
            <w:pPr>
              <w:pStyle w:val="Body2"/>
              <w:jc w:val="center"/>
              <w:rPr>
                <w:noProof/>
                <w:lang w:val="lt-LT"/>
              </w:rPr>
            </w:pPr>
            <w:r w:rsidRPr="00EA4B28">
              <w:rPr>
                <w:noProof/>
                <w:lang w:val="lt-LT"/>
              </w:rPr>
              <w:t xml:space="preserve">1.1. </w:t>
            </w:r>
          </w:p>
        </w:tc>
        <w:tc>
          <w:tcPr>
            <w:tcW w:w="4386" w:type="dxa"/>
          </w:tcPr>
          <w:p w14:paraId="7797DD46" w14:textId="77777777" w:rsidR="00CD6586" w:rsidRPr="00EA4B28" w:rsidRDefault="00CD6586" w:rsidP="00BF4F1F">
            <w:pPr>
              <w:pStyle w:val="Body2"/>
              <w:spacing w:after="0"/>
              <w:jc w:val="center"/>
              <w:rPr>
                <w:noProof/>
                <w:lang w:val="lt-LT"/>
              </w:rPr>
            </w:pPr>
          </w:p>
          <w:p w14:paraId="18C55E87" w14:textId="4A9CFE9B" w:rsidR="00CD6586" w:rsidRPr="00EA4B28" w:rsidRDefault="00CD6586" w:rsidP="00BF4F1F">
            <w:pPr>
              <w:pStyle w:val="Body2"/>
              <w:jc w:val="left"/>
              <w:rPr>
                <w:noProof/>
                <w:lang w:val="lt-LT"/>
              </w:rPr>
            </w:pPr>
            <w:r w:rsidRPr="00EA4B28">
              <w:rPr>
                <w:noProof/>
                <w:lang w:val="lt-LT"/>
              </w:rPr>
              <w:t>Pradinio gyvybės palaikymo (PGB) greitosios</w:t>
            </w:r>
          </w:p>
          <w:p w14:paraId="66C82959" w14:textId="3CC523D0" w:rsidR="00CD6586" w:rsidRPr="00EA4B28" w:rsidRDefault="00CD6586" w:rsidP="00BF4F1F">
            <w:pPr>
              <w:pStyle w:val="Body2"/>
              <w:jc w:val="left"/>
              <w:rPr>
                <w:noProof/>
                <w:lang w:val="lt-LT"/>
              </w:rPr>
            </w:pPr>
            <w:r w:rsidRPr="00EA4B28">
              <w:rPr>
                <w:noProof/>
                <w:lang w:val="lt-LT"/>
              </w:rPr>
              <w:t xml:space="preserve">medicinos </w:t>
            </w:r>
            <w:r w:rsidR="00C6294B" w:rsidRPr="00EA4B28">
              <w:rPr>
                <w:noProof/>
                <w:lang w:val="lt-LT"/>
              </w:rPr>
              <w:t xml:space="preserve">pagalbos </w:t>
            </w:r>
            <w:r w:rsidRPr="00EA4B28">
              <w:rPr>
                <w:noProof/>
                <w:lang w:val="lt-LT"/>
              </w:rPr>
              <w:t>brigados vykdomos pacientų</w:t>
            </w:r>
          </w:p>
          <w:p w14:paraId="27E7200A" w14:textId="77777777" w:rsidR="00CD6586" w:rsidRPr="00EA4B28" w:rsidRDefault="00CD6586" w:rsidP="00BF4F1F">
            <w:pPr>
              <w:pStyle w:val="Body2"/>
              <w:jc w:val="left"/>
              <w:rPr>
                <w:noProof/>
                <w:lang w:val="lt-LT"/>
              </w:rPr>
            </w:pPr>
            <w:r w:rsidRPr="00EA4B28">
              <w:rPr>
                <w:noProof/>
                <w:lang w:val="lt-LT"/>
              </w:rPr>
              <w:t>pervežimo paslaugos Klaipėdos miesto</w:t>
            </w:r>
          </w:p>
          <w:p w14:paraId="57A69AE7" w14:textId="68C4D7E7" w:rsidR="00CD6586" w:rsidRPr="00EA4B28" w:rsidRDefault="00CD6586" w:rsidP="00BF4F1F">
            <w:pPr>
              <w:pStyle w:val="Body2"/>
              <w:spacing w:after="0"/>
              <w:jc w:val="left"/>
              <w:rPr>
                <w:noProof/>
                <w:lang w:val="lt-LT"/>
              </w:rPr>
            </w:pPr>
            <w:r w:rsidRPr="00EA4B28">
              <w:rPr>
                <w:noProof/>
                <w:lang w:val="lt-LT"/>
              </w:rPr>
              <w:t>ribose ir už Klaipėdos miesto ribų.</w:t>
            </w:r>
          </w:p>
          <w:p w14:paraId="41E302FF" w14:textId="77777777" w:rsidR="00CD6586" w:rsidRPr="00EA4B28" w:rsidRDefault="00CD6586" w:rsidP="00BF4F1F">
            <w:pPr>
              <w:pStyle w:val="Body2"/>
              <w:spacing w:after="0"/>
              <w:jc w:val="center"/>
              <w:rPr>
                <w:noProof/>
                <w:lang w:val="lt-LT"/>
              </w:rPr>
            </w:pPr>
          </w:p>
          <w:p w14:paraId="1FA69081" w14:textId="77777777" w:rsidR="00CD6586" w:rsidRPr="00EA4B28" w:rsidRDefault="00CD6586" w:rsidP="00B71466">
            <w:pPr>
              <w:pStyle w:val="Body2"/>
              <w:spacing w:after="0"/>
              <w:rPr>
                <w:noProof/>
                <w:lang w:val="lt-LT"/>
              </w:rPr>
            </w:pPr>
          </w:p>
        </w:tc>
        <w:tc>
          <w:tcPr>
            <w:tcW w:w="1337" w:type="dxa"/>
          </w:tcPr>
          <w:p w14:paraId="540264A0" w14:textId="2E1789E6" w:rsidR="00CD6586" w:rsidRPr="00EA4B28" w:rsidRDefault="00CD6586" w:rsidP="00BF4F1F">
            <w:pPr>
              <w:pStyle w:val="Body2"/>
              <w:spacing w:after="0"/>
              <w:jc w:val="center"/>
              <w:rPr>
                <w:noProof/>
                <w:lang w:val="lt-LT"/>
              </w:rPr>
            </w:pPr>
            <w:r w:rsidRPr="00EA4B28">
              <w:rPr>
                <w:noProof/>
                <w:lang w:val="lt-LT"/>
              </w:rPr>
              <w:t>val.</w:t>
            </w:r>
          </w:p>
        </w:tc>
        <w:tc>
          <w:tcPr>
            <w:tcW w:w="2841" w:type="dxa"/>
          </w:tcPr>
          <w:p w14:paraId="39B4AD57" w14:textId="369BA9DC" w:rsidR="00CD6586" w:rsidRPr="00EA4B28" w:rsidRDefault="00CD6586" w:rsidP="000E7768">
            <w:pPr>
              <w:pStyle w:val="Body2"/>
              <w:spacing w:after="0"/>
              <w:jc w:val="center"/>
              <w:rPr>
                <w:noProof/>
                <w:lang w:val="lt-LT"/>
              </w:rPr>
            </w:pPr>
            <w:r w:rsidRPr="00EA4B28">
              <w:rPr>
                <w:noProof/>
                <w:lang w:val="lt-LT"/>
              </w:rPr>
              <w:t>1000</w:t>
            </w:r>
          </w:p>
        </w:tc>
      </w:tr>
      <w:tr w:rsidR="00CD6586" w:rsidRPr="00EA4B28" w14:paraId="45E0B10D" w14:textId="636AB5A0" w:rsidTr="00D2378D">
        <w:tc>
          <w:tcPr>
            <w:tcW w:w="910" w:type="dxa"/>
          </w:tcPr>
          <w:p w14:paraId="0CAD6DDF" w14:textId="3BE6D63A" w:rsidR="00CD6586" w:rsidRPr="00EA4B28" w:rsidRDefault="00CD6586" w:rsidP="00BF4F1F">
            <w:pPr>
              <w:pStyle w:val="Body2"/>
              <w:jc w:val="center"/>
              <w:rPr>
                <w:noProof/>
                <w:lang w:val="lt-LT"/>
              </w:rPr>
            </w:pPr>
            <w:r w:rsidRPr="00EA4B28">
              <w:rPr>
                <w:noProof/>
                <w:lang w:val="lt-LT"/>
              </w:rPr>
              <w:t>1.2.</w:t>
            </w:r>
          </w:p>
        </w:tc>
        <w:tc>
          <w:tcPr>
            <w:tcW w:w="4386" w:type="dxa"/>
          </w:tcPr>
          <w:p w14:paraId="34D06058" w14:textId="1AABEFB4" w:rsidR="00CD6586" w:rsidRPr="00EA4B28" w:rsidRDefault="00CD6586" w:rsidP="00B71466">
            <w:pPr>
              <w:pStyle w:val="Body2"/>
              <w:rPr>
                <w:noProof/>
                <w:lang w:val="lt-LT"/>
              </w:rPr>
            </w:pPr>
            <w:r w:rsidRPr="00EA4B28">
              <w:rPr>
                <w:noProof/>
                <w:lang w:val="lt-LT"/>
              </w:rPr>
              <w:t xml:space="preserve">Pažangaus gyvybės palaikymo (PGP) greitosios medicinos </w:t>
            </w:r>
            <w:r w:rsidR="00C6294B" w:rsidRPr="00EA4B28">
              <w:rPr>
                <w:noProof/>
                <w:lang w:val="lt-LT"/>
              </w:rPr>
              <w:t xml:space="preserve">pagalbos </w:t>
            </w:r>
            <w:r w:rsidRPr="00EA4B28">
              <w:rPr>
                <w:noProof/>
                <w:lang w:val="lt-LT"/>
              </w:rPr>
              <w:t>brigados</w:t>
            </w:r>
          </w:p>
          <w:p w14:paraId="390CCCF6" w14:textId="3DA595DD" w:rsidR="00CD6586" w:rsidRPr="00EA4B28" w:rsidRDefault="00CD6586" w:rsidP="00B71466">
            <w:pPr>
              <w:pStyle w:val="Body2"/>
              <w:rPr>
                <w:noProof/>
                <w:lang w:val="lt-LT"/>
              </w:rPr>
            </w:pPr>
            <w:r w:rsidRPr="00EA4B28">
              <w:rPr>
                <w:noProof/>
                <w:lang w:val="lt-LT"/>
              </w:rPr>
              <w:t>vykdomos pacientų pervežimo</w:t>
            </w:r>
          </w:p>
          <w:p w14:paraId="3B1FCDAA" w14:textId="77777777" w:rsidR="00CD6586" w:rsidRPr="00EA4B28" w:rsidRDefault="00CD6586" w:rsidP="00B71466">
            <w:pPr>
              <w:pStyle w:val="Body2"/>
              <w:rPr>
                <w:noProof/>
                <w:lang w:val="lt-LT"/>
              </w:rPr>
            </w:pPr>
            <w:r w:rsidRPr="00EA4B28">
              <w:rPr>
                <w:noProof/>
                <w:lang w:val="lt-LT"/>
              </w:rPr>
              <w:t>paslaugos Klaipėdos miesto ribose ir už</w:t>
            </w:r>
          </w:p>
          <w:p w14:paraId="279D1B63" w14:textId="77777777" w:rsidR="00CD6586" w:rsidRPr="00EA4B28" w:rsidRDefault="00CD6586" w:rsidP="00B71466">
            <w:pPr>
              <w:pStyle w:val="Body2"/>
              <w:spacing w:after="0"/>
              <w:rPr>
                <w:noProof/>
                <w:lang w:val="lt-LT"/>
              </w:rPr>
            </w:pPr>
            <w:r w:rsidRPr="00EA4B28">
              <w:rPr>
                <w:noProof/>
                <w:lang w:val="lt-LT"/>
              </w:rPr>
              <w:t>Klaipėdos miesto ribų</w:t>
            </w:r>
          </w:p>
          <w:p w14:paraId="745CBB3B" w14:textId="7898D57F" w:rsidR="00CD6586" w:rsidRPr="00EA4B28" w:rsidRDefault="00CD6586" w:rsidP="00B71466">
            <w:pPr>
              <w:pStyle w:val="Body2"/>
              <w:spacing w:after="0"/>
              <w:rPr>
                <w:noProof/>
                <w:lang w:val="lt-LT"/>
              </w:rPr>
            </w:pPr>
          </w:p>
        </w:tc>
        <w:tc>
          <w:tcPr>
            <w:tcW w:w="1337" w:type="dxa"/>
          </w:tcPr>
          <w:p w14:paraId="2487C19E" w14:textId="47C41FF1" w:rsidR="00CD6586" w:rsidRPr="00EA4B28" w:rsidRDefault="00CD6586" w:rsidP="00BF4F1F">
            <w:pPr>
              <w:pStyle w:val="Body2"/>
              <w:spacing w:after="0"/>
              <w:jc w:val="center"/>
              <w:rPr>
                <w:noProof/>
                <w:lang w:val="lt-LT"/>
              </w:rPr>
            </w:pPr>
            <w:r w:rsidRPr="00EA4B28">
              <w:rPr>
                <w:noProof/>
                <w:lang w:val="lt-LT"/>
              </w:rPr>
              <w:t xml:space="preserve">val. </w:t>
            </w:r>
          </w:p>
        </w:tc>
        <w:tc>
          <w:tcPr>
            <w:tcW w:w="2841" w:type="dxa"/>
          </w:tcPr>
          <w:p w14:paraId="0FC69EDC" w14:textId="055E9461" w:rsidR="00CD6586" w:rsidRPr="00EA4B28" w:rsidRDefault="00CD6586" w:rsidP="000E7768">
            <w:pPr>
              <w:pStyle w:val="Body2"/>
              <w:spacing w:after="0"/>
              <w:jc w:val="center"/>
              <w:rPr>
                <w:noProof/>
                <w:lang w:val="lt-LT"/>
              </w:rPr>
            </w:pPr>
            <w:r w:rsidRPr="00EA4B28">
              <w:rPr>
                <w:noProof/>
                <w:lang w:val="lt-LT"/>
              </w:rPr>
              <w:t>500</w:t>
            </w:r>
          </w:p>
        </w:tc>
      </w:tr>
    </w:tbl>
    <w:p w14:paraId="3F735008" w14:textId="614759E4" w:rsidR="00BF4F1F" w:rsidRPr="00EA4B28" w:rsidRDefault="00EC45DF" w:rsidP="00EC45DF">
      <w:pPr>
        <w:pStyle w:val="Body2"/>
        <w:shd w:val="clear" w:color="auto" w:fill="FFFFFF"/>
        <w:spacing w:after="0"/>
        <w:rPr>
          <w:noProof/>
          <w:color w:val="auto"/>
          <w:lang w:val="lt-LT"/>
        </w:rPr>
      </w:pPr>
      <w:r w:rsidRPr="00EA4B28">
        <w:rPr>
          <w:rFonts w:cs="Times New Roman"/>
          <w:noProof/>
          <w:color w:val="auto"/>
          <w:lang w:val="lt-LT"/>
        </w:rPr>
        <w:t>*</w:t>
      </w:r>
      <w:r w:rsidRPr="00EA4B28">
        <w:rPr>
          <w:rFonts w:cs="Times New Roman"/>
          <w:noProof/>
          <w:color w:val="auto"/>
          <w:sz w:val="20"/>
          <w:szCs w:val="20"/>
          <w:lang w:val="lt-LT"/>
        </w:rPr>
        <w:t xml:space="preserve"> Perkančioji organizacija</w:t>
      </w:r>
      <w:r w:rsidRPr="00EA4B28">
        <w:rPr>
          <w:rFonts w:eastAsia="Calibri" w:cs="Times New Roman"/>
          <w:noProof/>
          <w:color w:val="auto"/>
          <w:sz w:val="20"/>
          <w:szCs w:val="20"/>
          <w:lang w:val="lt-LT"/>
        </w:rPr>
        <w:t xml:space="preserve"> neįsipareigoja išpirkti </w:t>
      </w:r>
      <w:r w:rsidR="00EA4B28">
        <w:rPr>
          <w:rFonts w:eastAsia="Calibri" w:cs="Times New Roman"/>
          <w:noProof/>
          <w:color w:val="auto"/>
          <w:sz w:val="20"/>
          <w:szCs w:val="20"/>
          <w:lang w:val="lt-LT"/>
        </w:rPr>
        <w:t>maksimalaus</w:t>
      </w:r>
      <w:r w:rsidR="00EA4B28" w:rsidRPr="00EA4B28">
        <w:rPr>
          <w:rFonts w:eastAsia="Calibri" w:cs="Times New Roman"/>
          <w:noProof/>
          <w:color w:val="auto"/>
          <w:sz w:val="20"/>
          <w:szCs w:val="20"/>
          <w:lang w:val="lt-LT"/>
        </w:rPr>
        <w:t xml:space="preserve"> </w:t>
      </w:r>
      <w:r w:rsidRPr="00EA4B28">
        <w:rPr>
          <w:rFonts w:eastAsia="Calibri" w:cs="Times New Roman"/>
          <w:noProof/>
          <w:color w:val="auto"/>
          <w:sz w:val="20"/>
          <w:szCs w:val="20"/>
          <w:lang w:val="lt-LT"/>
        </w:rPr>
        <w:t>paslaugų kiekio.</w:t>
      </w:r>
    </w:p>
    <w:p w14:paraId="74D5E285" w14:textId="77777777" w:rsidR="00EC45DF" w:rsidRPr="00EA4B28" w:rsidRDefault="00EC45DF" w:rsidP="00BF4F1F">
      <w:pPr>
        <w:pStyle w:val="Body2"/>
        <w:shd w:val="clear" w:color="auto" w:fill="FFFFFF"/>
        <w:spacing w:after="0"/>
        <w:jc w:val="center"/>
        <w:rPr>
          <w:noProof/>
          <w:lang w:val="lt-LT"/>
        </w:rPr>
      </w:pPr>
    </w:p>
    <w:p w14:paraId="1A1FB47B" w14:textId="77777777" w:rsidR="00EC45DF" w:rsidRPr="00EA4B28" w:rsidRDefault="00EC45DF" w:rsidP="00BF4F1F">
      <w:pPr>
        <w:pStyle w:val="Body2"/>
        <w:shd w:val="clear" w:color="auto" w:fill="FFFFFF"/>
        <w:spacing w:after="0"/>
        <w:jc w:val="center"/>
        <w:rPr>
          <w:noProof/>
          <w:lang w:val="lt-LT"/>
        </w:rPr>
      </w:pPr>
    </w:p>
    <w:p w14:paraId="186F1AF4" w14:textId="77777777" w:rsidR="00744F26" w:rsidRPr="00EA4B28" w:rsidRDefault="00744F26" w:rsidP="00744F26">
      <w:pPr>
        <w:rPr>
          <w:b/>
          <w:bCs/>
          <w:noProof/>
          <w:szCs w:val="24"/>
          <w:lang w:val="lt-LT"/>
        </w:rPr>
      </w:pPr>
      <w:r w:rsidRPr="00EA4B28">
        <w:rPr>
          <w:b/>
          <w:bCs/>
          <w:noProof/>
          <w:szCs w:val="24"/>
          <w:lang w:val="lt-LT"/>
        </w:rPr>
        <w:t xml:space="preserve">          BENDRIEJI REIKALAVIMAI:</w:t>
      </w:r>
    </w:p>
    <w:p w14:paraId="1B512A4B" w14:textId="77777777" w:rsidR="00BE128E" w:rsidRPr="00EA4B28" w:rsidRDefault="00BE128E" w:rsidP="00744F26">
      <w:pPr>
        <w:rPr>
          <w:b/>
          <w:bCs/>
          <w:noProof/>
          <w:szCs w:val="24"/>
          <w:lang w:val="lt-LT"/>
        </w:rPr>
      </w:pPr>
    </w:p>
    <w:p w14:paraId="076D492F" w14:textId="3870F9F3" w:rsidR="006562FB" w:rsidRPr="00EA4B28" w:rsidRDefault="006562FB" w:rsidP="001166D0">
      <w:pPr>
        <w:ind w:left="426" w:right="-993"/>
        <w:jc w:val="both"/>
        <w:rPr>
          <w:noProof/>
          <w:szCs w:val="24"/>
          <w:lang w:val="lt-LT"/>
        </w:rPr>
      </w:pPr>
      <w:r w:rsidRPr="00710D71">
        <w:rPr>
          <w:b/>
          <w:bCs/>
          <w:noProof/>
          <w:szCs w:val="24"/>
          <w:lang w:val="lt-LT"/>
        </w:rPr>
        <w:t>1. Pacientų</w:t>
      </w:r>
      <w:r w:rsidRPr="00EA4B28">
        <w:rPr>
          <w:b/>
          <w:bCs/>
          <w:noProof/>
          <w:szCs w:val="24"/>
          <w:lang w:val="lt-LT"/>
        </w:rPr>
        <w:t xml:space="preserve"> paėmimo vietos</w:t>
      </w:r>
      <w:r w:rsidR="00A56C0F" w:rsidRPr="00EA4B28">
        <w:rPr>
          <w:b/>
          <w:bCs/>
          <w:noProof/>
          <w:szCs w:val="24"/>
          <w:lang w:val="lt-LT"/>
        </w:rPr>
        <w:t>.</w:t>
      </w:r>
    </w:p>
    <w:p w14:paraId="069D480D" w14:textId="2FBC0557" w:rsidR="006562FB" w:rsidRPr="00EA4B28" w:rsidRDefault="00383E38" w:rsidP="001166D0">
      <w:pPr>
        <w:pStyle w:val="ListParagraph"/>
        <w:suppressAutoHyphens/>
        <w:spacing w:after="0" w:line="240" w:lineRule="auto"/>
        <w:ind w:left="426" w:right="-993"/>
        <w:jc w:val="both"/>
        <w:rPr>
          <w:rFonts w:ascii="Times New Roman" w:hAnsi="Times New Roman"/>
          <w:noProof/>
          <w:sz w:val="24"/>
          <w:szCs w:val="24"/>
        </w:rPr>
      </w:pPr>
      <w:r w:rsidRPr="00EA4B28">
        <w:rPr>
          <w:rFonts w:ascii="Times New Roman" w:hAnsi="Times New Roman"/>
          <w:noProof/>
          <w:sz w:val="24"/>
          <w:szCs w:val="24"/>
        </w:rPr>
        <w:t>1.1.</w:t>
      </w:r>
      <w:r w:rsidR="006562FB" w:rsidRPr="00EA4B28">
        <w:rPr>
          <w:rFonts w:ascii="Times New Roman" w:hAnsi="Times New Roman"/>
          <w:noProof/>
          <w:sz w:val="24"/>
          <w:szCs w:val="24"/>
        </w:rPr>
        <w:t xml:space="preserve">VšĮ Respublikinė Klaipėdos ligoninė, S. Nėries g. 3, Klaipėda; </w:t>
      </w:r>
    </w:p>
    <w:p w14:paraId="5AE1C222" w14:textId="4E29B09B" w:rsidR="006562FB" w:rsidRPr="00EA4B28" w:rsidRDefault="00383E38" w:rsidP="001166D0">
      <w:pPr>
        <w:pStyle w:val="ListParagraph"/>
        <w:suppressAutoHyphens/>
        <w:spacing w:after="0" w:line="240" w:lineRule="auto"/>
        <w:ind w:left="426" w:right="-993"/>
        <w:jc w:val="both"/>
        <w:rPr>
          <w:rFonts w:ascii="Times New Roman" w:hAnsi="Times New Roman"/>
          <w:noProof/>
          <w:sz w:val="24"/>
          <w:szCs w:val="24"/>
        </w:rPr>
      </w:pPr>
      <w:r w:rsidRPr="00EA4B28">
        <w:rPr>
          <w:rFonts w:ascii="Times New Roman" w:hAnsi="Times New Roman"/>
          <w:noProof/>
          <w:sz w:val="24"/>
          <w:szCs w:val="24"/>
        </w:rPr>
        <w:t xml:space="preserve">1.2. </w:t>
      </w:r>
      <w:r w:rsidR="006562FB" w:rsidRPr="00EA4B28">
        <w:rPr>
          <w:rFonts w:ascii="Times New Roman" w:hAnsi="Times New Roman"/>
          <w:noProof/>
          <w:sz w:val="24"/>
          <w:szCs w:val="24"/>
        </w:rPr>
        <w:t xml:space="preserve">Psichiatrijos filialas, Bangų g. 6A ir Puodžių g. 9, Klaipėda; </w:t>
      </w:r>
    </w:p>
    <w:p w14:paraId="21E18106" w14:textId="4CC60BF9" w:rsidR="006562FB" w:rsidRPr="00EA4B28" w:rsidRDefault="00383E38" w:rsidP="001166D0">
      <w:pPr>
        <w:pStyle w:val="ListParagraph"/>
        <w:suppressAutoHyphens/>
        <w:spacing w:after="0" w:line="240" w:lineRule="auto"/>
        <w:ind w:left="426" w:right="-993"/>
        <w:jc w:val="both"/>
        <w:rPr>
          <w:rFonts w:ascii="Times New Roman" w:hAnsi="Times New Roman"/>
          <w:noProof/>
          <w:sz w:val="24"/>
          <w:szCs w:val="24"/>
        </w:rPr>
      </w:pPr>
      <w:r w:rsidRPr="00EA4B28">
        <w:rPr>
          <w:rFonts w:ascii="Times New Roman" w:hAnsi="Times New Roman"/>
          <w:noProof/>
          <w:sz w:val="24"/>
          <w:szCs w:val="24"/>
        </w:rPr>
        <w:t>1.3.</w:t>
      </w:r>
      <w:r w:rsidR="006562FB" w:rsidRPr="00EA4B28">
        <w:rPr>
          <w:rFonts w:ascii="Times New Roman" w:hAnsi="Times New Roman"/>
          <w:noProof/>
          <w:sz w:val="24"/>
          <w:szCs w:val="24"/>
        </w:rPr>
        <w:t xml:space="preserve">Tuberkuliozės filialas, P. Lideikio g. 2, Klaipėda; </w:t>
      </w:r>
    </w:p>
    <w:p w14:paraId="631F8185" w14:textId="3068F95C" w:rsidR="006562FB" w:rsidRPr="00EA4B28" w:rsidRDefault="00383E38" w:rsidP="001166D0">
      <w:pPr>
        <w:pStyle w:val="ListParagraph"/>
        <w:suppressAutoHyphens/>
        <w:spacing w:after="0" w:line="240" w:lineRule="auto"/>
        <w:ind w:left="426" w:right="-993"/>
        <w:jc w:val="both"/>
        <w:rPr>
          <w:rFonts w:ascii="Times New Roman" w:hAnsi="Times New Roman"/>
          <w:noProof/>
          <w:sz w:val="24"/>
          <w:szCs w:val="24"/>
        </w:rPr>
      </w:pPr>
      <w:r w:rsidRPr="00EA4B28">
        <w:rPr>
          <w:rFonts w:ascii="Times New Roman" w:hAnsi="Times New Roman"/>
          <w:noProof/>
          <w:sz w:val="24"/>
          <w:szCs w:val="24"/>
        </w:rPr>
        <w:t xml:space="preserve">1.4. </w:t>
      </w:r>
      <w:r w:rsidR="006562FB" w:rsidRPr="00EA4B28">
        <w:rPr>
          <w:rFonts w:ascii="Times New Roman" w:hAnsi="Times New Roman"/>
          <w:noProof/>
          <w:sz w:val="24"/>
          <w:szCs w:val="24"/>
        </w:rPr>
        <w:t>Skuodo filialas, Šatrijos g. 3, Skuodas.</w:t>
      </w:r>
    </w:p>
    <w:p w14:paraId="28DCEEA9" w14:textId="46330A19" w:rsidR="006562FB" w:rsidRPr="00EA4B28" w:rsidRDefault="00383E38" w:rsidP="001166D0">
      <w:pPr>
        <w:pStyle w:val="ListParagraph"/>
        <w:suppressAutoHyphens/>
        <w:spacing w:after="0" w:line="240" w:lineRule="auto"/>
        <w:ind w:left="426" w:right="-993"/>
        <w:jc w:val="both"/>
        <w:rPr>
          <w:rFonts w:ascii="Times New Roman" w:hAnsi="Times New Roman"/>
          <w:noProof/>
          <w:sz w:val="24"/>
          <w:szCs w:val="24"/>
        </w:rPr>
      </w:pPr>
      <w:r w:rsidRPr="00EA4B28">
        <w:rPr>
          <w:rFonts w:ascii="Times New Roman" w:hAnsi="Times New Roman"/>
          <w:noProof/>
          <w:sz w:val="24"/>
          <w:szCs w:val="24"/>
        </w:rPr>
        <w:t xml:space="preserve">1.5. </w:t>
      </w:r>
      <w:r w:rsidR="006562FB" w:rsidRPr="00EA4B28">
        <w:rPr>
          <w:rFonts w:ascii="Times New Roman" w:hAnsi="Times New Roman"/>
          <w:noProof/>
          <w:sz w:val="24"/>
          <w:szCs w:val="24"/>
        </w:rPr>
        <w:t>Palangos filialas “Pušynas” , Žvejų g. 1, Palanga.</w:t>
      </w:r>
      <w:r w:rsidR="002857A0" w:rsidRPr="00EA4B28">
        <w:rPr>
          <w:noProof/>
        </w:rPr>
        <w:t xml:space="preserve">     </w:t>
      </w:r>
    </w:p>
    <w:p w14:paraId="642A81DD" w14:textId="28E73C04" w:rsidR="00DF01B4" w:rsidRPr="00EA4B28" w:rsidRDefault="0023248F" w:rsidP="001166D0">
      <w:pPr>
        <w:tabs>
          <w:tab w:val="left" w:pos="2170"/>
        </w:tabs>
        <w:ind w:left="426"/>
        <w:jc w:val="both"/>
        <w:rPr>
          <w:b/>
          <w:bCs/>
          <w:noProof/>
          <w:szCs w:val="24"/>
          <w:lang w:val="lt-LT"/>
        </w:rPr>
      </w:pPr>
      <w:r w:rsidRPr="00710D71">
        <w:rPr>
          <w:b/>
          <w:bCs/>
          <w:noProof/>
          <w:lang w:val="lt-LT"/>
        </w:rPr>
        <w:t xml:space="preserve">2. </w:t>
      </w:r>
      <w:bookmarkStart w:id="0" w:name="_Hlk236315732"/>
      <w:r w:rsidR="00143F9E" w:rsidRPr="00710D71">
        <w:rPr>
          <w:b/>
          <w:bCs/>
          <w:noProof/>
          <w:szCs w:val="24"/>
          <w:lang w:val="lt-LT"/>
        </w:rPr>
        <w:t>Paslaugų</w:t>
      </w:r>
      <w:r w:rsidR="00143F9E" w:rsidRPr="00EA4B28">
        <w:rPr>
          <w:b/>
          <w:bCs/>
          <w:noProof/>
          <w:szCs w:val="24"/>
          <w:lang w:val="lt-LT"/>
        </w:rPr>
        <w:t xml:space="preserve"> teikimo laikas</w:t>
      </w:r>
      <w:bookmarkEnd w:id="0"/>
      <w:r w:rsidR="00143F9E" w:rsidRPr="00EA4B28">
        <w:rPr>
          <w:b/>
          <w:bCs/>
          <w:noProof/>
          <w:szCs w:val="24"/>
          <w:lang w:val="lt-LT"/>
        </w:rPr>
        <w:t xml:space="preserve">. </w:t>
      </w:r>
      <w:r w:rsidR="00DF01B4" w:rsidRPr="00EA4B28">
        <w:rPr>
          <w:noProof/>
          <w:szCs w:val="24"/>
          <w:lang w:val="lt-LT"/>
        </w:rPr>
        <w:t>Paslaugos teikiamos 24 valandas per parą, darbo, poilsio ir švenčių dienomis.</w:t>
      </w:r>
    </w:p>
    <w:p w14:paraId="4CB067F8" w14:textId="014C395B" w:rsidR="00143F9E" w:rsidRPr="00EA4B28" w:rsidRDefault="00B52F84" w:rsidP="001166D0">
      <w:pPr>
        <w:tabs>
          <w:tab w:val="left" w:pos="2170"/>
        </w:tabs>
        <w:ind w:left="426"/>
        <w:jc w:val="both"/>
        <w:rPr>
          <w:b/>
          <w:bCs/>
          <w:noProof/>
          <w:szCs w:val="24"/>
          <w:lang w:val="lt-LT"/>
        </w:rPr>
      </w:pPr>
      <w:bookmarkStart w:id="1" w:name="_Hlk236316404"/>
      <w:r w:rsidRPr="00710D71">
        <w:rPr>
          <w:b/>
          <w:bCs/>
          <w:noProof/>
          <w:lang w:val="lt-LT"/>
        </w:rPr>
        <w:t>3</w:t>
      </w:r>
      <w:r w:rsidR="00143F9E" w:rsidRPr="00710D71">
        <w:rPr>
          <w:b/>
          <w:bCs/>
          <w:noProof/>
          <w:lang w:val="lt-LT"/>
        </w:rPr>
        <w:t>.</w:t>
      </w:r>
      <w:r w:rsidR="00143F9E" w:rsidRPr="00EA4B28">
        <w:rPr>
          <w:noProof/>
          <w:lang w:val="lt-LT"/>
        </w:rPr>
        <w:t xml:space="preserve"> </w:t>
      </w:r>
      <w:r w:rsidR="00143F9E" w:rsidRPr="00EA4B28">
        <w:rPr>
          <w:b/>
          <w:bCs/>
          <w:noProof/>
          <w:szCs w:val="24"/>
          <w:lang w:val="lt-LT"/>
        </w:rPr>
        <w:t xml:space="preserve">Reagavimo laikas. </w:t>
      </w:r>
    </w:p>
    <w:p w14:paraId="4BEBAFE6" w14:textId="09B7BA6C" w:rsidR="00B52F84" w:rsidRPr="00EA4B28" w:rsidRDefault="00B52F84" w:rsidP="009322B6">
      <w:pPr>
        <w:tabs>
          <w:tab w:val="left" w:pos="2170"/>
        </w:tabs>
        <w:ind w:left="426"/>
        <w:jc w:val="both"/>
        <w:rPr>
          <w:noProof/>
          <w:szCs w:val="24"/>
          <w:lang w:val="lt-LT"/>
        </w:rPr>
      </w:pPr>
      <w:r w:rsidRPr="00EA4B28">
        <w:rPr>
          <w:noProof/>
          <w:szCs w:val="24"/>
          <w:lang w:val="lt-LT"/>
        </w:rPr>
        <w:t>3</w:t>
      </w:r>
      <w:r w:rsidR="00143F9E" w:rsidRPr="00EA4B28">
        <w:rPr>
          <w:noProof/>
          <w:szCs w:val="24"/>
          <w:lang w:val="lt-LT"/>
        </w:rPr>
        <w:t>.1.Paslaugų teikėjas privalo atvykti į Paslaugų gavėjo nurodytą paciento paėmimo vietą nevėliau kaip per 30</w:t>
      </w:r>
      <w:r w:rsidR="0098300E" w:rsidRPr="00EA4B28">
        <w:rPr>
          <w:noProof/>
          <w:szCs w:val="24"/>
          <w:lang w:val="lt-LT"/>
        </w:rPr>
        <w:t xml:space="preserve"> (</w:t>
      </w:r>
      <w:r w:rsidR="0098300E" w:rsidRPr="00EA4B28">
        <w:rPr>
          <w:noProof/>
          <w:lang w:val="lt-LT"/>
        </w:rPr>
        <w:t>trisdešimt)</w:t>
      </w:r>
      <w:r w:rsidR="00143F9E" w:rsidRPr="00EA4B28">
        <w:rPr>
          <w:noProof/>
          <w:szCs w:val="24"/>
          <w:lang w:val="lt-LT"/>
        </w:rPr>
        <w:t xml:space="preserve"> minučių nuo užsakymo priėmimo Paslaugų teikėjo dispečerinėje momento.</w:t>
      </w:r>
      <w:r w:rsidRPr="00EA4B28">
        <w:rPr>
          <w:noProof/>
          <w:szCs w:val="24"/>
          <w:lang w:val="lt-LT"/>
        </w:rPr>
        <w:t xml:space="preserve"> </w:t>
      </w:r>
    </w:p>
    <w:p w14:paraId="65549B40" w14:textId="2E9D47D9" w:rsidR="00B52F84" w:rsidRPr="00EA4B28" w:rsidRDefault="00B52F84" w:rsidP="00B52F84">
      <w:pPr>
        <w:tabs>
          <w:tab w:val="left" w:pos="2170"/>
        </w:tabs>
        <w:ind w:left="426"/>
        <w:jc w:val="both"/>
        <w:rPr>
          <w:b/>
          <w:bCs/>
          <w:noProof/>
          <w:szCs w:val="24"/>
          <w:lang w:val="lt-LT"/>
        </w:rPr>
      </w:pPr>
      <w:r w:rsidRPr="00710D71">
        <w:rPr>
          <w:b/>
          <w:bCs/>
          <w:noProof/>
          <w:szCs w:val="24"/>
          <w:lang w:val="lt-LT"/>
        </w:rPr>
        <w:t>4.</w:t>
      </w:r>
      <w:r w:rsidRPr="00EA4B28">
        <w:rPr>
          <w:noProof/>
          <w:szCs w:val="24"/>
          <w:lang w:val="lt-LT"/>
        </w:rPr>
        <w:t xml:space="preserve"> </w:t>
      </w:r>
      <w:r w:rsidRPr="00EA4B28">
        <w:rPr>
          <w:b/>
          <w:bCs/>
          <w:noProof/>
          <w:szCs w:val="24"/>
          <w:lang w:val="lt-LT"/>
        </w:rPr>
        <w:t>Paslaugų užsakymas.</w:t>
      </w:r>
    </w:p>
    <w:p w14:paraId="79D4DBBC" w14:textId="63F3DA62" w:rsidR="00B52F84" w:rsidRPr="00EA4B28" w:rsidRDefault="00B52F84" w:rsidP="00B52F84">
      <w:pPr>
        <w:ind w:left="426" w:right="-993"/>
        <w:jc w:val="both"/>
        <w:rPr>
          <w:noProof/>
          <w:szCs w:val="24"/>
          <w:lang w:val="lt-LT"/>
        </w:rPr>
      </w:pPr>
      <w:r w:rsidRPr="00EA4B28">
        <w:rPr>
          <w:noProof/>
          <w:szCs w:val="24"/>
          <w:lang w:val="lt-LT"/>
        </w:rPr>
        <w:t xml:space="preserve">4.1.Paslaugos užsakomos pagal faktinį Paslaugų gavėjo poreikį. </w:t>
      </w:r>
    </w:p>
    <w:p w14:paraId="75FEB44E" w14:textId="34639E23" w:rsidR="00B52F84" w:rsidRPr="00EA4B28" w:rsidRDefault="00B52F84" w:rsidP="00B52F84">
      <w:pPr>
        <w:ind w:left="426"/>
        <w:jc w:val="both"/>
        <w:rPr>
          <w:noProof/>
          <w:szCs w:val="24"/>
          <w:lang w:val="lt-LT"/>
        </w:rPr>
      </w:pPr>
      <w:r w:rsidRPr="00EA4B28">
        <w:rPr>
          <w:noProof/>
          <w:szCs w:val="24"/>
          <w:lang w:val="lt-LT"/>
        </w:rPr>
        <w:t>4.2.Paslaugų kiekis iš anksto nėra žinomas ir priklausys nuo faktinio poreikio, pacientų skaičiaus bei kitų objektyvių aplinkybių.</w:t>
      </w:r>
    </w:p>
    <w:p w14:paraId="084748E2" w14:textId="687777B5" w:rsidR="00143F9E" w:rsidRPr="00EA4B28" w:rsidRDefault="00B52F84" w:rsidP="009322B6">
      <w:pPr>
        <w:ind w:left="426"/>
        <w:jc w:val="both"/>
        <w:rPr>
          <w:noProof/>
          <w:lang w:val="lt-LT"/>
        </w:rPr>
      </w:pPr>
      <w:r w:rsidRPr="00EA4B28">
        <w:rPr>
          <w:noProof/>
          <w:lang w:val="lt-LT"/>
        </w:rPr>
        <w:t>4.3.Paslaugų teikėjas privalo užtikrinti galimybę priimti užsakymus visą parą.</w:t>
      </w:r>
    </w:p>
    <w:p w14:paraId="670776F3" w14:textId="1C58AD92" w:rsidR="00143F9E" w:rsidRPr="00EA4B28" w:rsidRDefault="00143F9E" w:rsidP="001166D0">
      <w:pPr>
        <w:tabs>
          <w:tab w:val="left" w:pos="2170"/>
        </w:tabs>
        <w:ind w:left="426"/>
        <w:jc w:val="both"/>
        <w:rPr>
          <w:b/>
          <w:bCs/>
          <w:noProof/>
          <w:szCs w:val="24"/>
          <w:lang w:val="lt-LT"/>
        </w:rPr>
      </w:pPr>
      <w:r w:rsidRPr="00710D71">
        <w:rPr>
          <w:b/>
          <w:bCs/>
          <w:noProof/>
          <w:szCs w:val="24"/>
          <w:lang w:val="lt-LT"/>
        </w:rPr>
        <w:t>5. Paslaugų</w:t>
      </w:r>
      <w:r w:rsidRPr="00EA4B28">
        <w:rPr>
          <w:b/>
          <w:bCs/>
          <w:noProof/>
          <w:szCs w:val="24"/>
          <w:lang w:val="lt-LT"/>
        </w:rPr>
        <w:t xml:space="preserve"> teikimo reikalavimai</w:t>
      </w:r>
      <w:r w:rsidR="00A56C0F" w:rsidRPr="00EA4B28">
        <w:rPr>
          <w:b/>
          <w:bCs/>
          <w:noProof/>
          <w:szCs w:val="24"/>
          <w:lang w:val="lt-LT"/>
        </w:rPr>
        <w:t>.</w:t>
      </w:r>
    </w:p>
    <w:p w14:paraId="6ED67FC9" w14:textId="75F77B0B" w:rsidR="00143F9E" w:rsidRPr="00EA4B28" w:rsidRDefault="00143F9E" w:rsidP="001166D0">
      <w:pPr>
        <w:tabs>
          <w:tab w:val="left" w:pos="2170"/>
        </w:tabs>
        <w:ind w:left="426"/>
        <w:jc w:val="both"/>
        <w:rPr>
          <w:noProof/>
          <w:szCs w:val="24"/>
          <w:lang w:val="lt-LT"/>
        </w:rPr>
      </w:pPr>
      <w:r w:rsidRPr="00EA4B28">
        <w:rPr>
          <w:noProof/>
          <w:szCs w:val="24"/>
          <w:lang w:val="lt-LT"/>
        </w:rPr>
        <w:lastRenderedPageBreak/>
        <w:t>5.1. Paslaugos turi būti teikiamos galiojančią licenciją greitosios medicinos pagalbos paslaugoms teikti turinčio Paslaugų teikėjo</w:t>
      </w:r>
    </w:p>
    <w:p w14:paraId="56DDFBCF" w14:textId="5C0FC081" w:rsidR="00143F9E" w:rsidRPr="00EA4B28" w:rsidRDefault="00143F9E" w:rsidP="001166D0">
      <w:pPr>
        <w:ind w:left="426"/>
        <w:jc w:val="both"/>
        <w:rPr>
          <w:noProof/>
          <w:szCs w:val="24"/>
          <w:lang w:val="lt-LT"/>
        </w:rPr>
      </w:pPr>
      <w:r w:rsidRPr="00EA4B28">
        <w:rPr>
          <w:noProof/>
          <w:szCs w:val="24"/>
          <w:lang w:val="lt-LT"/>
        </w:rPr>
        <w:t>5.2. Paslaugos turi būti teikiamos teisės aktų nustatyta tvarka sukomplektuotomis PGB arba PGP brigadomis.</w:t>
      </w:r>
    </w:p>
    <w:p w14:paraId="3AF33CA1" w14:textId="77777777" w:rsidR="00143F9E" w:rsidRPr="00EA4B28" w:rsidRDefault="00143F9E" w:rsidP="001166D0">
      <w:pPr>
        <w:ind w:left="426"/>
        <w:jc w:val="both"/>
        <w:rPr>
          <w:noProof/>
          <w:szCs w:val="24"/>
          <w:lang w:val="lt-LT"/>
        </w:rPr>
      </w:pPr>
      <w:r w:rsidRPr="00EA4B28">
        <w:rPr>
          <w:noProof/>
          <w:szCs w:val="24"/>
          <w:lang w:val="lt-LT"/>
        </w:rPr>
        <w:t>5.3. GMP brigadų sudėtis, darbuotojų kvalifikacija, medicinos įranga, vaistai ir transporto priemonės turi atitikti galiojančių Lietuvos Respublikos teisės aktų reikalavimus.</w:t>
      </w:r>
    </w:p>
    <w:p w14:paraId="7BA67E55" w14:textId="77777777" w:rsidR="00143F9E" w:rsidRPr="00EA4B28" w:rsidRDefault="00143F9E" w:rsidP="001166D0">
      <w:pPr>
        <w:ind w:left="426"/>
        <w:jc w:val="both"/>
        <w:rPr>
          <w:noProof/>
          <w:szCs w:val="24"/>
          <w:lang w:val="lt-LT"/>
        </w:rPr>
      </w:pPr>
      <w:r w:rsidRPr="00EA4B28">
        <w:rPr>
          <w:noProof/>
          <w:szCs w:val="24"/>
          <w:lang w:val="lt-LT"/>
        </w:rPr>
        <w:t>5.4. Transportavimo metu pacientui turi būti užtikrinama jo sveikatos būklę atitinkanti medicinos priežiūra ir saugus transportavimas.</w:t>
      </w:r>
    </w:p>
    <w:p w14:paraId="3FD5DE6B" w14:textId="0FF2C9E7" w:rsidR="001166D0" w:rsidRPr="00EA4B28" w:rsidRDefault="001166D0" w:rsidP="001166D0">
      <w:pPr>
        <w:ind w:left="426"/>
        <w:jc w:val="both"/>
        <w:rPr>
          <w:noProof/>
          <w:lang w:val="lt-LT"/>
        </w:rPr>
      </w:pPr>
      <w:r w:rsidRPr="00EA4B28">
        <w:rPr>
          <w:b/>
          <w:bCs/>
          <w:noProof/>
          <w:szCs w:val="24"/>
          <w:lang w:val="lt-LT"/>
        </w:rPr>
        <w:t xml:space="preserve">6. Transporto priemonės. </w:t>
      </w:r>
      <w:r w:rsidRPr="00EA4B28">
        <w:rPr>
          <w:noProof/>
          <w:lang w:val="lt-LT"/>
        </w:rPr>
        <w:t>Greitosios medicinos pagalbos automobiliai turi būti techniškai tvarkingi, tinkamai prižiūrimi, švarūs ir dezinfekuojami, atitikti teisės aktų reikalavimus bei būti aprūpinti privaloma medicinos įranga.</w:t>
      </w:r>
    </w:p>
    <w:p w14:paraId="1ED20557" w14:textId="6E4C0E52" w:rsidR="001166D0" w:rsidRPr="00EA4B28" w:rsidRDefault="001166D0" w:rsidP="001166D0">
      <w:pPr>
        <w:ind w:left="426"/>
        <w:jc w:val="both"/>
        <w:rPr>
          <w:b/>
          <w:bCs/>
          <w:noProof/>
          <w:szCs w:val="24"/>
          <w:lang w:val="lt-LT"/>
        </w:rPr>
      </w:pPr>
      <w:r w:rsidRPr="00EA4B28">
        <w:rPr>
          <w:noProof/>
          <w:szCs w:val="24"/>
          <w:lang w:val="lt-LT"/>
        </w:rPr>
        <w:t xml:space="preserve">7. </w:t>
      </w:r>
      <w:r w:rsidRPr="00EA4B28">
        <w:rPr>
          <w:b/>
          <w:bCs/>
          <w:noProof/>
          <w:szCs w:val="24"/>
          <w:lang w:val="lt-LT"/>
        </w:rPr>
        <w:t xml:space="preserve">Paslaugų apskaita. </w:t>
      </w:r>
    </w:p>
    <w:p w14:paraId="0DAF7A27" w14:textId="03851E4F" w:rsidR="001166D0" w:rsidRPr="00EA4B28" w:rsidRDefault="001166D0" w:rsidP="001166D0">
      <w:pPr>
        <w:ind w:left="426"/>
        <w:jc w:val="both"/>
        <w:rPr>
          <w:noProof/>
          <w:szCs w:val="24"/>
          <w:lang w:val="lt-LT"/>
        </w:rPr>
      </w:pPr>
      <w:r w:rsidRPr="00EA4B28">
        <w:rPr>
          <w:noProof/>
          <w:szCs w:val="24"/>
          <w:lang w:val="lt-LT"/>
        </w:rPr>
        <w:t>7.1. Paslaugų teikėjas privalo naudoti elektroninę GMP paslaugų registravimo ir laiko apskaitos sistemą.</w:t>
      </w:r>
    </w:p>
    <w:p w14:paraId="315A51CD" w14:textId="77777777" w:rsidR="001166D0" w:rsidRPr="00EA4B28" w:rsidRDefault="001166D0" w:rsidP="001166D0">
      <w:pPr>
        <w:ind w:left="426"/>
        <w:jc w:val="both"/>
        <w:rPr>
          <w:noProof/>
          <w:szCs w:val="24"/>
          <w:lang w:val="lt-LT"/>
        </w:rPr>
      </w:pPr>
      <w:r w:rsidRPr="00EA4B28">
        <w:rPr>
          <w:noProof/>
          <w:szCs w:val="24"/>
          <w:lang w:val="lt-LT"/>
        </w:rPr>
        <w:t>7.2. Sistema turi užtikrinti galimybę registruoti užsakymo priėmimo laiką, brigados išvykimo laiką, atvykimo pas pacientą laiką, išvykimo su pacientu laiką, paciento perdavimo priimančiai gydymo įstaigai laiką ir paslaugos pabaigos laiką.</w:t>
      </w:r>
    </w:p>
    <w:p w14:paraId="44869304" w14:textId="26741CA1" w:rsidR="00AE3DF2" w:rsidRPr="00EA4B28" w:rsidRDefault="001166D0" w:rsidP="00AE3DF2">
      <w:pPr>
        <w:ind w:left="426"/>
        <w:jc w:val="both"/>
        <w:rPr>
          <w:noProof/>
          <w:lang w:val="lt-LT"/>
        </w:rPr>
      </w:pPr>
      <w:r w:rsidRPr="00EA4B28">
        <w:rPr>
          <w:b/>
          <w:bCs/>
          <w:noProof/>
          <w:szCs w:val="24"/>
          <w:lang w:val="lt-LT"/>
        </w:rPr>
        <w:t xml:space="preserve">8. </w:t>
      </w:r>
      <w:r w:rsidRPr="00EA4B28">
        <w:rPr>
          <w:b/>
          <w:bCs/>
          <w:noProof/>
          <w:lang w:val="lt-LT"/>
        </w:rPr>
        <w:t>Informacijos pateikimas.</w:t>
      </w:r>
      <w:r w:rsidRPr="00EA4B28">
        <w:rPr>
          <w:noProof/>
          <w:lang w:val="lt-LT"/>
        </w:rPr>
        <w:t xml:space="preserve"> </w:t>
      </w:r>
    </w:p>
    <w:p w14:paraId="4E119470" w14:textId="52630C29" w:rsidR="001166D0" w:rsidRPr="00EA4B28" w:rsidRDefault="001166D0" w:rsidP="001166D0">
      <w:pPr>
        <w:ind w:left="426"/>
        <w:jc w:val="both"/>
        <w:rPr>
          <w:noProof/>
          <w:szCs w:val="24"/>
          <w:lang w:val="lt-LT"/>
        </w:rPr>
      </w:pPr>
      <w:r w:rsidRPr="00EA4B28">
        <w:rPr>
          <w:noProof/>
          <w:szCs w:val="24"/>
          <w:lang w:val="lt-LT"/>
        </w:rPr>
        <w:t xml:space="preserve">Paslaugų gavėjui pareikalavus, Paslaugų teikėjas ne vėliau kaip per </w:t>
      </w:r>
      <w:r w:rsidR="00DA1D72" w:rsidRPr="00EA4B28">
        <w:rPr>
          <w:noProof/>
          <w:szCs w:val="24"/>
          <w:lang w:val="lt-LT"/>
        </w:rPr>
        <w:t>5 (penkias)</w:t>
      </w:r>
      <w:r w:rsidRPr="00EA4B28">
        <w:rPr>
          <w:noProof/>
          <w:szCs w:val="24"/>
          <w:lang w:val="lt-LT"/>
        </w:rPr>
        <w:t xml:space="preserve"> darbo dienas privalo pateikti informaciją apie konkretų pervežimą, nurodydamas užsakymo priėmimo, brigados išvykimo, atvykimo pas pacientą, paciento paėmimo, paciento perdavimo ir paslaugos pabaigos laikus.</w:t>
      </w:r>
    </w:p>
    <w:p w14:paraId="19CD0334" w14:textId="77777777" w:rsidR="001166D0" w:rsidRPr="00EA4B28" w:rsidRDefault="001166D0" w:rsidP="001166D0">
      <w:pPr>
        <w:tabs>
          <w:tab w:val="left" w:pos="2170"/>
        </w:tabs>
        <w:ind w:left="426"/>
        <w:jc w:val="both"/>
        <w:rPr>
          <w:b/>
          <w:bCs/>
          <w:noProof/>
          <w:szCs w:val="24"/>
          <w:lang w:val="lt-LT"/>
        </w:rPr>
      </w:pPr>
      <w:r w:rsidRPr="00EA4B28">
        <w:rPr>
          <w:b/>
          <w:bCs/>
          <w:noProof/>
          <w:szCs w:val="24"/>
          <w:lang w:val="lt-LT"/>
        </w:rPr>
        <w:t xml:space="preserve">9. Paslaugų kokybės reikalavimai. </w:t>
      </w:r>
    </w:p>
    <w:p w14:paraId="316404A3" w14:textId="3D6C54CC" w:rsidR="001166D0" w:rsidRPr="00EA4B28" w:rsidRDefault="001166D0" w:rsidP="001166D0">
      <w:pPr>
        <w:tabs>
          <w:tab w:val="left" w:pos="2170"/>
        </w:tabs>
        <w:ind w:left="426"/>
        <w:jc w:val="both"/>
        <w:rPr>
          <w:noProof/>
          <w:szCs w:val="24"/>
          <w:lang w:val="lt-LT"/>
        </w:rPr>
      </w:pPr>
      <w:r w:rsidRPr="00710D71">
        <w:rPr>
          <w:noProof/>
          <w:szCs w:val="24"/>
          <w:lang w:val="lt-LT"/>
        </w:rPr>
        <w:t>9.1.Paslaugos</w:t>
      </w:r>
      <w:r w:rsidRPr="00EA4B28">
        <w:rPr>
          <w:noProof/>
          <w:szCs w:val="24"/>
          <w:lang w:val="lt-LT"/>
        </w:rPr>
        <w:t xml:space="preserve"> turi būti teikiamos laikantis Lietuvos Respublikos teisės aktų, reglamentuojančių greitosios medicinos pagalbos paslaugų teikimą, pacientų teisių, asmens duomenų apsaugos bei medicinos dokumentų tvarkymo reikalavimų. </w:t>
      </w:r>
    </w:p>
    <w:p w14:paraId="0D211BA8" w14:textId="1E3767FC" w:rsidR="001166D0" w:rsidRPr="00EA4B28" w:rsidRDefault="001166D0" w:rsidP="001166D0">
      <w:pPr>
        <w:tabs>
          <w:tab w:val="left" w:pos="2170"/>
        </w:tabs>
        <w:ind w:left="426"/>
        <w:jc w:val="both"/>
        <w:rPr>
          <w:noProof/>
          <w:szCs w:val="24"/>
          <w:lang w:val="lt-LT"/>
        </w:rPr>
      </w:pPr>
      <w:r w:rsidRPr="004D59A2">
        <w:rPr>
          <w:noProof/>
          <w:szCs w:val="24"/>
          <w:lang w:val="lt-LT"/>
        </w:rPr>
        <w:t>9.2.</w:t>
      </w:r>
      <w:r w:rsidRPr="00EA4B28">
        <w:rPr>
          <w:noProof/>
          <w:szCs w:val="24"/>
          <w:lang w:val="lt-LT"/>
        </w:rPr>
        <w:t>Paslaugų teikėjas privalo užtikrinti pacientų saugumą viso transportavimo metu.</w:t>
      </w:r>
    </w:p>
    <w:p w14:paraId="79F0DA04" w14:textId="095079AA" w:rsidR="001166D0" w:rsidRPr="00EA4B28" w:rsidRDefault="001166D0" w:rsidP="001166D0">
      <w:pPr>
        <w:ind w:left="426"/>
        <w:jc w:val="both"/>
        <w:rPr>
          <w:noProof/>
          <w:szCs w:val="24"/>
          <w:lang w:val="lt-LT"/>
        </w:rPr>
      </w:pPr>
      <w:r w:rsidRPr="00EA4B28">
        <w:rPr>
          <w:b/>
          <w:bCs/>
          <w:noProof/>
          <w:szCs w:val="24"/>
          <w:lang w:val="lt-LT"/>
        </w:rPr>
        <w:t xml:space="preserve">10. Paslaugų apimtis. </w:t>
      </w:r>
      <w:r w:rsidRPr="00EA4B28">
        <w:rPr>
          <w:noProof/>
          <w:szCs w:val="24"/>
          <w:lang w:val="lt-LT"/>
        </w:rPr>
        <w:t xml:space="preserve">Paslaugų kiekiai yra </w:t>
      </w:r>
      <w:r w:rsidR="00602708">
        <w:rPr>
          <w:noProof/>
          <w:szCs w:val="24"/>
          <w:lang w:val="lt-LT"/>
        </w:rPr>
        <w:t>maksimalūs</w:t>
      </w:r>
      <w:r w:rsidRPr="00EA4B28">
        <w:rPr>
          <w:noProof/>
          <w:szCs w:val="24"/>
          <w:lang w:val="lt-LT"/>
        </w:rPr>
        <w:t>. Paslaugų gavėjas neįsipareigoja nupirkti viso numatyto paslaugų kiekio ir apmoka tik už faktiškai suteiktas paslaugas.</w:t>
      </w:r>
    </w:p>
    <w:p w14:paraId="2B1E1021" w14:textId="77777777" w:rsidR="001166D0" w:rsidRPr="00EA4B28" w:rsidRDefault="001166D0" w:rsidP="001166D0">
      <w:pPr>
        <w:ind w:left="426"/>
        <w:jc w:val="both"/>
        <w:rPr>
          <w:noProof/>
          <w:szCs w:val="24"/>
          <w:lang w:val="lt-LT"/>
        </w:rPr>
      </w:pPr>
      <w:r w:rsidRPr="00710D71">
        <w:rPr>
          <w:b/>
          <w:bCs/>
          <w:noProof/>
          <w:szCs w:val="24"/>
          <w:lang w:val="lt-LT"/>
        </w:rPr>
        <w:t>11. Atitiktis</w:t>
      </w:r>
      <w:r w:rsidRPr="00EA4B28">
        <w:rPr>
          <w:b/>
          <w:bCs/>
          <w:noProof/>
          <w:szCs w:val="24"/>
          <w:lang w:val="lt-LT"/>
        </w:rPr>
        <w:t xml:space="preserve"> teisės aktams. </w:t>
      </w:r>
      <w:r w:rsidRPr="00EA4B28">
        <w:rPr>
          <w:noProof/>
          <w:szCs w:val="24"/>
          <w:lang w:val="lt-LT"/>
        </w:rPr>
        <w:t>Paslaugos turi būti teikiamos vadovaujantis Lietuvos Respublikos sveikatos apsaugos ministro įsakymais, reglamentuojančiais greitosios medicinos pagalbos paslaugų teikimą, bei kitais galiojančiais teisės aktais. Pasikeitus teisės aktams, Paslaugų teikėjas privalo užtikrinti jų laikymąsi be papildomo Paslaugų gavėjo reikalavimo.</w:t>
      </w:r>
    </w:p>
    <w:p w14:paraId="6217F951" w14:textId="3B5D9516" w:rsidR="001166D0" w:rsidRPr="00EA4B28" w:rsidRDefault="001166D0" w:rsidP="001166D0">
      <w:pPr>
        <w:tabs>
          <w:tab w:val="left" w:pos="2170"/>
        </w:tabs>
        <w:rPr>
          <w:noProof/>
          <w:szCs w:val="24"/>
          <w:highlight w:val="yellow"/>
          <w:lang w:val="lt-LT"/>
        </w:rPr>
      </w:pPr>
    </w:p>
    <w:p w14:paraId="666AC343" w14:textId="6AE973DF" w:rsidR="001166D0" w:rsidRPr="00EA4B28" w:rsidRDefault="001166D0" w:rsidP="001166D0">
      <w:pPr>
        <w:rPr>
          <w:b/>
          <w:bCs/>
          <w:noProof/>
          <w:szCs w:val="24"/>
          <w:lang w:val="lt-LT"/>
        </w:rPr>
      </w:pPr>
    </w:p>
    <w:p w14:paraId="4F38C256" w14:textId="6DC363E7" w:rsidR="001166D0" w:rsidRPr="00EA4B28" w:rsidRDefault="003A0352" w:rsidP="003A0352">
      <w:pPr>
        <w:tabs>
          <w:tab w:val="left" w:pos="2170"/>
        </w:tabs>
        <w:jc w:val="center"/>
        <w:rPr>
          <w:noProof/>
          <w:szCs w:val="24"/>
          <w:lang w:val="lt-LT"/>
        </w:rPr>
      </w:pPr>
      <w:r>
        <w:rPr>
          <w:noProof/>
          <w:szCs w:val="24"/>
          <w:lang w:val="lt-LT"/>
        </w:rPr>
        <w:t>______________________</w:t>
      </w:r>
    </w:p>
    <w:p w14:paraId="22A13F7A" w14:textId="77777777" w:rsidR="001166D0" w:rsidRPr="00EA4B28" w:rsidRDefault="001166D0" w:rsidP="00143F9E">
      <w:pPr>
        <w:ind w:left="426"/>
        <w:rPr>
          <w:noProof/>
          <w:szCs w:val="24"/>
          <w:lang w:val="lt-LT"/>
        </w:rPr>
      </w:pPr>
    </w:p>
    <w:p w14:paraId="2406A351" w14:textId="3D498A46" w:rsidR="00143F9E" w:rsidRPr="00EA4B28" w:rsidRDefault="00143F9E" w:rsidP="00143F9E">
      <w:pPr>
        <w:tabs>
          <w:tab w:val="left" w:pos="2170"/>
        </w:tabs>
        <w:rPr>
          <w:b/>
          <w:bCs/>
          <w:noProof/>
          <w:szCs w:val="24"/>
          <w:lang w:val="lt-LT"/>
        </w:rPr>
      </w:pPr>
    </w:p>
    <w:p w14:paraId="06A7B4C4" w14:textId="246B47A8" w:rsidR="00143F9E" w:rsidRPr="00EA4B28" w:rsidRDefault="00143F9E" w:rsidP="00143F9E">
      <w:pPr>
        <w:tabs>
          <w:tab w:val="left" w:pos="2170"/>
        </w:tabs>
        <w:ind w:left="426"/>
        <w:rPr>
          <w:noProof/>
          <w:szCs w:val="24"/>
          <w:lang w:val="lt-LT"/>
        </w:rPr>
      </w:pPr>
    </w:p>
    <w:p w14:paraId="1B21819A" w14:textId="3935E7C0" w:rsidR="00143F9E" w:rsidRPr="00EA4B28" w:rsidRDefault="00143F9E" w:rsidP="00143F9E">
      <w:pPr>
        <w:rPr>
          <w:noProof/>
          <w:lang w:val="lt-LT"/>
        </w:rPr>
      </w:pPr>
    </w:p>
    <w:p w14:paraId="47994B6E" w14:textId="6F75BE32" w:rsidR="00143F9E" w:rsidRPr="00EA4B28" w:rsidRDefault="00143F9E" w:rsidP="00143F9E">
      <w:pPr>
        <w:rPr>
          <w:noProof/>
          <w:szCs w:val="24"/>
          <w:lang w:val="lt-LT"/>
        </w:rPr>
      </w:pPr>
    </w:p>
    <w:bookmarkEnd w:id="1"/>
    <w:p w14:paraId="058809CF" w14:textId="7E8803A7" w:rsidR="005F3B65" w:rsidRPr="00EA4B28" w:rsidRDefault="005F3B65" w:rsidP="0020064A">
      <w:pPr>
        <w:ind w:left="426" w:right="-993"/>
        <w:rPr>
          <w:noProof/>
          <w:szCs w:val="24"/>
          <w:lang w:val="lt-LT"/>
        </w:rPr>
      </w:pPr>
    </w:p>
    <w:p w14:paraId="7F8FB466" w14:textId="2F610B00" w:rsidR="008644CD" w:rsidRPr="00EA4B28" w:rsidRDefault="008644CD" w:rsidP="008644CD">
      <w:pPr>
        <w:rPr>
          <w:noProof/>
          <w:szCs w:val="24"/>
          <w:lang w:val="lt-LT"/>
        </w:rPr>
      </w:pPr>
    </w:p>
    <w:p w14:paraId="50BE57D6" w14:textId="47089FFF" w:rsidR="008644CD" w:rsidRPr="00EA4B28" w:rsidRDefault="008644CD" w:rsidP="00383E38">
      <w:pPr>
        <w:rPr>
          <w:noProof/>
          <w:szCs w:val="24"/>
          <w:lang w:val="lt-LT"/>
        </w:rPr>
      </w:pPr>
    </w:p>
    <w:p w14:paraId="3A37EFAB" w14:textId="619DD131" w:rsidR="00383E38" w:rsidRPr="00EA4B28" w:rsidRDefault="00383E38" w:rsidP="00DF01B4">
      <w:pPr>
        <w:tabs>
          <w:tab w:val="left" w:pos="2170"/>
        </w:tabs>
        <w:rPr>
          <w:b/>
          <w:bCs/>
          <w:noProof/>
          <w:szCs w:val="24"/>
          <w:lang w:val="lt-LT"/>
        </w:rPr>
      </w:pPr>
    </w:p>
    <w:p w14:paraId="580D94D9" w14:textId="2A59776A" w:rsidR="00E92616" w:rsidRPr="00EA4B28" w:rsidRDefault="00E92616" w:rsidP="002857A0">
      <w:pPr>
        <w:ind w:left="426" w:hanging="426"/>
        <w:rPr>
          <w:noProof/>
          <w:lang w:val="lt-LT"/>
        </w:rPr>
      </w:pPr>
    </w:p>
    <w:sectPr w:rsidR="00E92616" w:rsidRPr="00EA4B28" w:rsidSect="00143F9E">
      <w:headerReference w:type="default" r:id="rId7"/>
      <w:pgSz w:w="11906" w:h="16838"/>
      <w:pgMar w:top="1134" w:right="1274"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FCA27" w14:textId="77777777" w:rsidR="00CC4B79" w:rsidRDefault="00CC4B79" w:rsidP="00D63E46">
      <w:r>
        <w:separator/>
      </w:r>
    </w:p>
  </w:endnote>
  <w:endnote w:type="continuationSeparator" w:id="0">
    <w:p w14:paraId="0EA17303" w14:textId="77777777" w:rsidR="00CC4B79" w:rsidRDefault="00CC4B79" w:rsidP="00D63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84D6A" w14:textId="77777777" w:rsidR="00CC4B79" w:rsidRDefault="00CC4B79" w:rsidP="00D63E46">
      <w:r>
        <w:separator/>
      </w:r>
    </w:p>
  </w:footnote>
  <w:footnote w:type="continuationSeparator" w:id="0">
    <w:p w14:paraId="2AC0D31C" w14:textId="77777777" w:rsidR="00CC4B79" w:rsidRDefault="00CC4B79" w:rsidP="00D63E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4E417" w14:textId="35264C63" w:rsidR="00D63E46" w:rsidRPr="00EA4B28" w:rsidRDefault="00D63E46" w:rsidP="00EA4B28">
    <w:pPr>
      <w:pStyle w:val="Header"/>
      <w:jc w:val="right"/>
      <w:rPr>
        <w:noProof/>
        <w:lang w:val="lt-LT"/>
      </w:rPr>
    </w:pPr>
    <w:r w:rsidRPr="00EA4B28">
      <w:rPr>
        <w:noProof/>
        <w:lang w:val="lt-LT"/>
      </w:rPr>
      <w:t>Speciali</w:t>
    </w:r>
    <w:r w:rsidR="008910C8" w:rsidRPr="00EA4B28">
      <w:rPr>
        <w:noProof/>
        <w:lang w:val="lt-LT"/>
      </w:rPr>
      <w:t>ųjų</w:t>
    </w:r>
    <w:r w:rsidRPr="00EA4B28">
      <w:rPr>
        <w:noProof/>
        <w:lang w:val="lt-LT"/>
      </w:rPr>
      <w:t xml:space="preserve"> pirkimo sąlygų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25559"/>
    <w:multiLevelType w:val="hybridMultilevel"/>
    <w:tmpl w:val="DD88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C2795F"/>
    <w:multiLevelType w:val="hybridMultilevel"/>
    <w:tmpl w:val="27705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018967">
    <w:abstractNumId w:val="1"/>
  </w:num>
  <w:num w:numId="2" w16cid:durableId="14741744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0AF6"/>
    <w:rsid w:val="00060FC1"/>
    <w:rsid w:val="000B0F6C"/>
    <w:rsid w:val="000E7768"/>
    <w:rsid w:val="000F19C3"/>
    <w:rsid w:val="00102948"/>
    <w:rsid w:val="0010515A"/>
    <w:rsid w:val="00115720"/>
    <w:rsid w:val="001166D0"/>
    <w:rsid w:val="001210CD"/>
    <w:rsid w:val="00143F9E"/>
    <w:rsid w:val="00153DC9"/>
    <w:rsid w:val="00183F5E"/>
    <w:rsid w:val="0018552D"/>
    <w:rsid w:val="001A6A3F"/>
    <w:rsid w:val="001B7880"/>
    <w:rsid w:val="001E6233"/>
    <w:rsid w:val="001F4BD0"/>
    <w:rsid w:val="0020064A"/>
    <w:rsid w:val="0023248F"/>
    <w:rsid w:val="0026745F"/>
    <w:rsid w:val="002857A0"/>
    <w:rsid w:val="002B619E"/>
    <w:rsid w:val="002B6F3D"/>
    <w:rsid w:val="002E781C"/>
    <w:rsid w:val="00306C95"/>
    <w:rsid w:val="003829B4"/>
    <w:rsid w:val="00383E38"/>
    <w:rsid w:val="00393375"/>
    <w:rsid w:val="003A0352"/>
    <w:rsid w:val="003B38E6"/>
    <w:rsid w:val="003D0C10"/>
    <w:rsid w:val="0048447F"/>
    <w:rsid w:val="00492892"/>
    <w:rsid w:val="004A55F8"/>
    <w:rsid w:val="004B0F8F"/>
    <w:rsid w:val="004B4C17"/>
    <w:rsid w:val="004C1161"/>
    <w:rsid w:val="004D59A2"/>
    <w:rsid w:val="00513E71"/>
    <w:rsid w:val="005E2E9E"/>
    <w:rsid w:val="005E7A53"/>
    <w:rsid w:val="005F11C1"/>
    <w:rsid w:val="005F3B65"/>
    <w:rsid w:val="00602708"/>
    <w:rsid w:val="006177B7"/>
    <w:rsid w:val="00655CFB"/>
    <w:rsid w:val="006562FB"/>
    <w:rsid w:val="006638A8"/>
    <w:rsid w:val="006A599F"/>
    <w:rsid w:val="006A6B1E"/>
    <w:rsid w:val="00702211"/>
    <w:rsid w:val="00710D71"/>
    <w:rsid w:val="00715F4A"/>
    <w:rsid w:val="00723406"/>
    <w:rsid w:val="007259EA"/>
    <w:rsid w:val="00740AF6"/>
    <w:rsid w:val="00744F26"/>
    <w:rsid w:val="00767C28"/>
    <w:rsid w:val="007D10FE"/>
    <w:rsid w:val="007D17D3"/>
    <w:rsid w:val="007F2968"/>
    <w:rsid w:val="00805AEB"/>
    <w:rsid w:val="00814469"/>
    <w:rsid w:val="00842939"/>
    <w:rsid w:val="008644CD"/>
    <w:rsid w:val="008910C8"/>
    <w:rsid w:val="008A507D"/>
    <w:rsid w:val="008E7180"/>
    <w:rsid w:val="009322B6"/>
    <w:rsid w:val="0098300E"/>
    <w:rsid w:val="009C2940"/>
    <w:rsid w:val="00A1641B"/>
    <w:rsid w:val="00A22F91"/>
    <w:rsid w:val="00A56C0F"/>
    <w:rsid w:val="00A82A0B"/>
    <w:rsid w:val="00AA6990"/>
    <w:rsid w:val="00AD6324"/>
    <w:rsid w:val="00AE3DF2"/>
    <w:rsid w:val="00AF4FEF"/>
    <w:rsid w:val="00B52F84"/>
    <w:rsid w:val="00B71466"/>
    <w:rsid w:val="00B73394"/>
    <w:rsid w:val="00BB7228"/>
    <w:rsid w:val="00BB7E9B"/>
    <w:rsid w:val="00BE128E"/>
    <w:rsid w:val="00BE4D06"/>
    <w:rsid w:val="00BF4F1F"/>
    <w:rsid w:val="00C477D7"/>
    <w:rsid w:val="00C51DED"/>
    <w:rsid w:val="00C56ABD"/>
    <w:rsid w:val="00C6294B"/>
    <w:rsid w:val="00C852D1"/>
    <w:rsid w:val="00CA2622"/>
    <w:rsid w:val="00CA4D63"/>
    <w:rsid w:val="00CC4B79"/>
    <w:rsid w:val="00CD6586"/>
    <w:rsid w:val="00D167DE"/>
    <w:rsid w:val="00D2378D"/>
    <w:rsid w:val="00D50246"/>
    <w:rsid w:val="00D63E46"/>
    <w:rsid w:val="00D75429"/>
    <w:rsid w:val="00DA1D72"/>
    <w:rsid w:val="00DA2E21"/>
    <w:rsid w:val="00DB1740"/>
    <w:rsid w:val="00DF01B4"/>
    <w:rsid w:val="00E10E33"/>
    <w:rsid w:val="00E12CA6"/>
    <w:rsid w:val="00E2505C"/>
    <w:rsid w:val="00E501F3"/>
    <w:rsid w:val="00E66435"/>
    <w:rsid w:val="00E92616"/>
    <w:rsid w:val="00EA4B28"/>
    <w:rsid w:val="00EB2445"/>
    <w:rsid w:val="00EC45DF"/>
    <w:rsid w:val="00EE5D57"/>
    <w:rsid w:val="00EF0E0C"/>
    <w:rsid w:val="00F0414C"/>
    <w:rsid w:val="00F22287"/>
    <w:rsid w:val="00F7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0A570"/>
  <w15:chartTrackingRefBased/>
  <w15:docId w15:val="{DC6C9683-B5BC-4403-9F92-8B07FD790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5720"/>
    <w:pPr>
      <w:spacing w:after="0" w:line="240" w:lineRule="auto"/>
    </w:pPr>
    <w:rPr>
      <w:rFonts w:ascii="Times New Roman" w:eastAsia="Times New Roman" w:hAnsi="Times New Roman" w:cs="Times New Roman"/>
      <w:kern w:val="0"/>
      <w:sz w:val="24"/>
      <w:szCs w:val="20"/>
      <w:lang w:val="en-US"/>
      <w14:ligatures w14:val="none"/>
    </w:rPr>
  </w:style>
  <w:style w:type="paragraph" w:styleId="Heading1">
    <w:name w:val="heading 1"/>
    <w:basedOn w:val="Normal"/>
    <w:next w:val="Normal"/>
    <w:link w:val="Heading1Char"/>
    <w:uiPriority w:val="9"/>
    <w:qFormat/>
    <w:rsid w:val="00740AF6"/>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lt-LT"/>
      <w14:ligatures w14:val="standardContextual"/>
    </w:rPr>
  </w:style>
  <w:style w:type="paragraph" w:styleId="Heading2">
    <w:name w:val="heading 2"/>
    <w:basedOn w:val="Normal"/>
    <w:next w:val="Normal"/>
    <w:link w:val="Heading2Char"/>
    <w:uiPriority w:val="9"/>
    <w:semiHidden/>
    <w:unhideWhenUsed/>
    <w:qFormat/>
    <w:rsid w:val="00740AF6"/>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lt-LT"/>
      <w14:ligatures w14:val="standardContextual"/>
    </w:rPr>
  </w:style>
  <w:style w:type="paragraph" w:styleId="Heading3">
    <w:name w:val="heading 3"/>
    <w:basedOn w:val="Normal"/>
    <w:next w:val="Normal"/>
    <w:link w:val="Heading3Char"/>
    <w:uiPriority w:val="9"/>
    <w:semiHidden/>
    <w:unhideWhenUsed/>
    <w:qFormat/>
    <w:rsid w:val="00740AF6"/>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lt-LT"/>
      <w14:ligatures w14:val="standardContextual"/>
    </w:rPr>
  </w:style>
  <w:style w:type="paragraph" w:styleId="Heading4">
    <w:name w:val="heading 4"/>
    <w:basedOn w:val="Normal"/>
    <w:next w:val="Normal"/>
    <w:link w:val="Heading4Char"/>
    <w:uiPriority w:val="9"/>
    <w:semiHidden/>
    <w:unhideWhenUsed/>
    <w:qFormat/>
    <w:rsid w:val="00740AF6"/>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lt-LT"/>
      <w14:ligatures w14:val="standardContextual"/>
    </w:rPr>
  </w:style>
  <w:style w:type="paragraph" w:styleId="Heading5">
    <w:name w:val="heading 5"/>
    <w:basedOn w:val="Normal"/>
    <w:next w:val="Normal"/>
    <w:link w:val="Heading5Char"/>
    <w:uiPriority w:val="9"/>
    <w:semiHidden/>
    <w:unhideWhenUsed/>
    <w:qFormat/>
    <w:rsid w:val="00740AF6"/>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lt-LT"/>
      <w14:ligatures w14:val="standardContextual"/>
    </w:rPr>
  </w:style>
  <w:style w:type="paragraph" w:styleId="Heading6">
    <w:name w:val="heading 6"/>
    <w:basedOn w:val="Normal"/>
    <w:next w:val="Normal"/>
    <w:link w:val="Heading6Char"/>
    <w:uiPriority w:val="9"/>
    <w:semiHidden/>
    <w:unhideWhenUsed/>
    <w:qFormat/>
    <w:rsid w:val="00740AF6"/>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lt-LT"/>
      <w14:ligatures w14:val="standardContextual"/>
    </w:rPr>
  </w:style>
  <w:style w:type="paragraph" w:styleId="Heading7">
    <w:name w:val="heading 7"/>
    <w:basedOn w:val="Normal"/>
    <w:next w:val="Normal"/>
    <w:link w:val="Heading7Char"/>
    <w:uiPriority w:val="9"/>
    <w:semiHidden/>
    <w:unhideWhenUsed/>
    <w:qFormat/>
    <w:rsid w:val="00740AF6"/>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lt-LT"/>
      <w14:ligatures w14:val="standardContextual"/>
    </w:rPr>
  </w:style>
  <w:style w:type="paragraph" w:styleId="Heading8">
    <w:name w:val="heading 8"/>
    <w:basedOn w:val="Normal"/>
    <w:next w:val="Normal"/>
    <w:link w:val="Heading8Char"/>
    <w:uiPriority w:val="9"/>
    <w:semiHidden/>
    <w:unhideWhenUsed/>
    <w:qFormat/>
    <w:rsid w:val="00740AF6"/>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lt-LT"/>
      <w14:ligatures w14:val="standardContextual"/>
    </w:rPr>
  </w:style>
  <w:style w:type="paragraph" w:styleId="Heading9">
    <w:name w:val="heading 9"/>
    <w:basedOn w:val="Normal"/>
    <w:next w:val="Normal"/>
    <w:link w:val="Heading9Char"/>
    <w:uiPriority w:val="9"/>
    <w:semiHidden/>
    <w:unhideWhenUsed/>
    <w:qFormat/>
    <w:rsid w:val="00740AF6"/>
    <w:pPr>
      <w:keepNext/>
      <w:keepLines/>
      <w:spacing w:line="259" w:lineRule="auto"/>
      <w:outlineLvl w:val="8"/>
    </w:pPr>
    <w:rPr>
      <w:rFonts w:asciiTheme="minorHAnsi" w:eastAsiaTheme="majorEastAsia" w:hAnsiTheme="minorHAnsi" w:cstheme="majorBidi"/>
      <w:color w:val="272727" w:themeColor="text1" w:themeTint="D8"/>
      <w:kern w:val="2"/>
      <w:sz w:val="22"/>
      <w:szCs w:val="22"/>
      <w:lang w:val="lt-LT"/>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0AF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40AF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40AF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40AF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40AF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40A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0A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0A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0AF6"/>
    <w:rPr>
      <w:rFonts w:eastAsiaTheme="majorEastAsia" w:cstheme="majorBidi"/>
      <w:color w:val="272727" w:themeColor="text1" w:themeTint="D8"/>
    </w:rPr>
  </w:style>
  <w:style w:type="paragraph" w:styleId="Title">
    <w:name w:val="Title"/>
    <w:basedOn w:val="Normal"/>
    <w:next w:val="Normal"/>
    <w:link w:val="TitleChar"/>
    <w:uiPriority w:val="10"/>
    <w:qFormat/>
    <w:rsid w:val="00740AF6"/>
    <w:pPr>
      <w:spacing w:after="80"/>
      <w:contextualSpacing/>
    </w:pPr>
    <w:rPr>
      <w:rFonts w:asciiTheme="majorHAnsi" w:eastAsiaTheme="majorEastAsia" w:hAnsiTheme="majorHAnsi" w:cstheme="majorBidi"/>
      <w:spacing w:val="-10"/>
      <w:kern w:val="28"/>
      <w:sz w:val="56"/>
      <w:szCs w:val="56"/>
      <w:lang w:val="lt-LT"/>
      <w14:ligatures w14:val="standardContextual"/>
    </w:rPr>
  </w:style>
  <w:style w:type="character" w:customStyle="1" w:styleId="TitleChar">
    <w:name w:val="Title Char"/>
    <w:basedOn w:val="DefaultParagraphFont"/>
    <w:link w:val="Title"/>
    <w:uiPriority w:val="10"/>
    <w:rsid w:val="00740A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0AF6"/>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lt-LT"/>
      <w14:ligatures w14:val="standardContextual"/>
    </w:rPr>
  </w:style>
  <w:style w:type="character" w:customStyle="1" w:styleId="SubtitleChar">
    <w:name w:val="Subtitle Char"/>
    <w:basedOn w:val="DefaultParagraphFont"/>
    <w:link w:val="Subtitle"/>
    <w:uiPriority w:val="11"/>
    <w:rsid w:val="00740A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0AF6"/>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lt-LT"/>
      <w14:ligatures w14:val="standardContextual"/>
    </w:rPr>
  </w:style>
  <w:style w:type="character" w:customStyle="1" w:styleId="QuoteChar">
    <w:name w:val="Quote Char"/>
    <w:basedOn w:val="DefaultParagraphFont"/>
    <w:link w:val="Quote"/>
    <w:uiPriority w:val="29"/>
    <w:rsid w:val="00740AF6"/>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Bullet,Lentele,List Paragraph1"/>
    <w:basedOn w:val="Normal"/>
    <w:link w:val="ListParagraphChar"/>
    <w:uiPriority w:val="34"/>
    <w:qFormat/>
    <w:rsid w:val="00740AF6"/>
    <w:pPr>
      <w:spacing w:after="160" w:line="259" w:lineRule="auto"/>
      <w:ind w:left="720"/>
      <w:contextualSpacing/>
    </w:pPr>
    <w:rPr>
      <w:rFonts w:asciiTheme="minorHAnsi" w:eastAsiaTheme="minorHAnsi" w:hAnsiTheme="minorHAnsi" w:cstheme="minorBidi"/>
      <w:kern w:val="2"/>
      <w:sz w:val="22"/>
      <w:szCs w:val="22"/>
      <w:lang w:val="lt-LT"/>
      <w14:ligatures w14:val="standardContextual"/>
    </w:rPr>
  </w:style>
  <w:style w:type="character" w:styleId="IntenseEmphasis">
    <w:name w:val="Intense Emphasis"/>
    <w:basedOn w:val="DefaultParagraphFont"/>
    <w:uiPriority w:val="21"/>
    <w:qFormat/>
    <w:rsid w:val="00740AF6"/>
    <w:rPr>
      <w:i/>
      <w:iCs/>
      <w:color w:val="2F5496" w:themeColor="accent1" w:themeShade="BF"/>
    </w:rPr>
  </w:style>
  <w:style w:type="paragraph" w:styleId="IntenseQuote">
    <w:name w:val="Intense Quote"/>
    <w:basedOn w:val="Normal"/>
    <w:next w:val="Normal"/>
    <w:link w:val="IntenseQuoteChar"/>
    <w:uiPriority w:val="30"/>
    <w:qFormat/>
    <w:rsid w:val="00740AF6"/>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lt-LT"/>
      <w14:ligatures w14:val="standardContextual"/>
    </w:rPr>
  </w:style>
  <w:style w:type="character" w:customStyle="1" w:styleId="IntenseQuoteChar">
    <w:name w:val="Intense Quote Char"/>
    <w:basedOn w:val="DefaultParagraphFont"/>
    <w:link w:val="IntenseQuote"/>
    <w:uiPriority w:val="30"/>
    <w:rsid w:val="00740AF6"/>
    <w:rPr>
      <w:i/>
      <w:iCs/>
      <w:color w:val="2F5496" w:themeColor="accent1" w:themeShade="BF"/>
    </w:rPr>
  </w:style>
  <w:style w:type="character" w:styleId="IntenseReference">
    <w:name w:val="Intense Reference"/>
    <w:basedOn w:val="DefaultParagraphFont"/>
    <w:uiPriority w:val="32"/>
    <w:qFormat/>
    <w:rsid w:val="00740AF6"/>
    <w:rPr>
      <w:b/>
      <w:bCs/>
      <w:smallCaps/>
      <w:color w:val="2F5496" w:themeColor="accent1" w:themeShade="BF"/>
      <w:spacing w:val="5"/>
    </w:rPr>
  </w:style>
  <w:style w:type="paragraph" w:customStyle="1" w:styleId="Body2">
    <w:name w:val="Body 2"/>
    <w:qFormat/>
    <w:rsid w:val="00115720"/>
    <w:pPr>
      <w:widowControl w:val="0"/>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styleId="CommentReference">
    <w:name w:val="annotation reference"/>
    <w:basedOn w:val="DefaultParagraphFont"/>
    <w:uiPriority w:val="99"/>
    <w:semiHidden/>
    <w:unhideWhenUsed/>
    <w:rsid w:val="00393375"/>
    <w:rPr>
      <w:sz w:val="16"/>
      <w:szCs w:val="16"/>
    </w:rPr>
  </w:style>
  <w:style w:type="paragraph" w:styleId="CommentText">
    <w:name w:val="annotation text"/>
    <w:basedOn w:val="Normal"/>
    <w:link w:val="CommentTextChar"/>
    <w:uiPriority w:val="99"/>
    <w:unhideWhenUsed/>
    <w:rsid w:val="00393375"/>
    <w:rPr>
      <w:sz w:val="20"/>
    </w:rPr>
  </w:style>
  <w:style w:type="character" w:customStyle="1" w:styleId="CommentTextChar">
    <w:name w:val="Comment Text Char"/>
    <w:basedOn w:val="DefaultParagraphFont"/>
    <w:link w:val="CommentText"/>
    <w:uiPriority w:val="99"/>
    <w:rsid w:val="00393375"/>
    <w:rPr>
      <w:rFonts w:ascii="Times New Roman" w:eastAsia="Times New Roma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393375"/>
    <w:rPr>
      <w:b/>
      <w:bCs/>
    </w:rPr>
  </w:style>
  <w:style w:type="character" w:customStyle="1" w:styleId="CommentSubjectChar">
    <w:name w:val="Comment Subject Char"/>
    <w:basedOn w:val="CommentTextChar"/>
    <w:link w:val="CommentSubject"/>
    <w:uiPriority w:val="99"/>
    <w:semiHidden/>
    <w:rsid w:val="00393375"/>
    <w:rPr>
      <w:rFonts w:ascii="Times New Roman" w:eastAsia="Times New Roman" w:hAnsi="Times New Roman" w:cs="Times New Roman"/>
      <w:b/>
      <w:bCs/>
      <w:kern w:val="0"/>
      <w:sz w:val="20"/>
      <w:szCs w:val="20"/>
      <w:lang w:val="en-US"/>
      <w14:ligatures w14:val="none"/>
    </w:rPr>
  </w:style>
  <w:style w:type="table" w:styleId="TableGrid">
    <w:name w:val="Table Grid"/>
    <w:basedOn w:val="TableNormal"/>
    <w:uiPriority w:val="39"/>
    <w:rsid w:val="00BF4F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qFormat/>
    <w:locked/>
    <w:rsid w:val="006562FB"/>
  </w:style>
  <w:style w:type="paragraph" w:styleId="Header">
    <w:name w:val="header"/>
    <w:basedOn w:val="Normal"/>
    <w:link w:val="HeaderChar"/>
    <w:uiPriority w:val="99"/>
    <w:unhideWhenUsed/>
    <w:rsid w:val="00D63E46"/>
    <w:pPr>
      <w:tabs>
        <w:tab w:val="center" w:pos="4513"/>
        <w:tab w:val="right" w:pos="9026"/>
      </w:tabs>
    </w:pPr>
  </w:style>
  <w:style w:type="character" w:customStyle="1" w:styleId="HeaderChar">
    <w:name w:val="Header Char"/>
    <w:basedOn w:val="DefaultParagraphFont"/>
    <w:link w:val="Header"/>
    <w:uiPriority w:val="99"/>
    <w:rsid w:val="00D63E46"/>
    <w:rPr>
      <w:rFonts w:ascii="Times New Roman" w:eastAsia="Times New Roman" w:hAnsi="Times New Roman" w:cs="Times New Roman"/>
      <w:kern w:val="0"/>
      <w:sz w:val="24"/>
      <w:szCs w:val="20"/>
      <w:lang w:val="en-US"/>
      <w14:ligatures w14:val="none"/>
    </w:rPr>
  </w:style>
  <w:style w:type="paragraph" w:styleId="Footer">
    <w:name w:val="footer"/>
    <w:basedOn w:val="Normal"/>
    <w:link w:val="FooterChar"/>
    <w:uiPriority w:val="99"/>
    <w:unhideWhenUsed/>
    <w:rsid w:val="00D63E46"/>
    <w:pPr>
      <w:tabs>
        <w:tab w:val="center" w:pos="4513"/>
        <w:tab w:val="right" w:pos="9026"/>
      </w:tabs>
    </w:pPr>
  </w:style>
  <w:style w:type="character" w:customStyle="1" w:styleId="FooterChar">
    <w:name w:val="Footer Char"/>
    <w:basedOn w:val="DefaultParagraphFont"/>
    <w:link w:val="Footer"/>
    <w:uiPriority w:val="99"/>
    <w:rsid w:val="00D63E46"/>
    <w:rPr>
      <w:rFonts w:ascii="Times New Roman" w:eastAsia="Times New Roman" w:hAnsi="Times New Roman" w:cs="Times New Roman"/>
      <w:kern w:val="0"/>
      <w:sz w:val="24"/>
      <w:szCs w:val="20"/>
      <w:lang w:val="en-US"/>
      <w14:ligatures w14:val="none"/>
    </w:rPr>
  </w:style>
  <w:style w:type="paragraph" w:styleId="Revision">
    <w:name w:val="Revision"/>
    <w:hidden/>
    <w:uiPriority w:val="99"/>
    <w:semiHidden/>
    <w:rsid w:val="00EA4B28"/>
    <w:pPr>
      <w:spacing w:after="0" w:line="240" w:lineRule="auto"/>
    </w:pPr>
    <w:rPr>
      <w:rFonts w:ascii="Times New Roman" w:eastAsia="Times New Roman" w:hAnsi="Times New Roman" w:cs="Times New Roman"/>
      <w:kern w:val="0"/>
      <w:sz w:val="24"/>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2655</Words>
  <Characters>1514</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Jelena Kaleničenko</cp:lastModifiedBy>
  <cp:revision>27</cp:revision>
  <dcterms:created xsi:type="dcterms:W3CDTF">2026-08-03T07:10:00Z</dcterms:created>
  <dcterms:modified xsi:type="dcterms:W3CDTF">2026-08-12T13:14:00Z</dcterms:modified>
</cp:coreProperties>
</file>